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a7a590a" w14:textId="a7a590a">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855FDE">
        <w:rPr>
          <w:rFonts w:ascii="Arial" w:hAnsi="Arial" w:cs="Arial"/>
          <w:bCs/>
          <w:sz w:val="24"/>
          <w:szCs w:val="24"/>
        </w:rPr>
        <w:t>101/22</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76111F">
        <w:rPr>
          <w:rFonts w:ascii="Arial" w:hAnsi="Arial" w:cs="Arial"/>
          <w:bCs/>
          <w:sz w:val="24"/>
          <w:szCs w:val="24"/>
        </w:rPr>
        <w:t>28</w:t>
      </w:r>
      <w:r w:rsidR="00F74639">
        <w:rPr>
          <w:rFonts w:ascii="Arial" w:hAnsi="Arial" w:cs="Arial"/>
          <w:bCs/>
          <w:sz w:val="24"/>
          <w:szCs w:val="24"/>
        </w:rPr>
        <w:t>. rujna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FA3A25" w:rsidR="00FA3A25">
        <w:rPr>
          <w:rFonts w:ascii="Arial" w:hAnsi="Arial" w:eastAsia="Times New Roman" w:cs="Arial"/>
          <w:color w:val="000000"/>
          <w:sz w:val="24"/>
          <w:szCs w:val="24"/>
          <w:lang w:eastAsia="hr-HR"/>
        </w:rPr>
        <w:t>Stambeni servis - Stupnik j.d.o.o.</w:t>
      </w:r>
      <w:r w:rsidR="0076111F">
        <w:rPr>
          <w:rFonts w:ascii="Arial" w:hAnsi="Arial" w:eastAsia="Times New Roman" w:cs="Arial"/>
          <w:color w:val="000000"/>
          <w:sz w:val="24"/>
          <w:szCs w:val="24"/>
          <w:lang w:eastAsia="hr-HR"/>
        </w:rPr>
        <w:t>-u stečaju</w:t>
      </w:r>
      <w:r w:rsidRPr="00FA3A25" w:rsidR="00FA3A25">
        <w:rPr>
          <w:rFonts w:ascii="Arial" w:hAnsi="Arial" w:eastAsia="Times New Roman" w:cs="Arial"/>
          <w:color w:val="000000"/>
          <w:sz w:val="24"/>
          <w:szCs w:val="24"/>
          <w:lang w:eastAsia="hr-HR"/>
        </w:rPr>
        <w:t>, Zagreb, Ulica</w:t>
      </w:r>
      <w:r w:rsidR="0076111F">
        <w:rPr>
          <w:rFonts w:ascii="Arial" w:hAnsi="Arial" w:eastAsia="Times New Roman" w:cs="Arial"/>
          <w:color w:val="000000"/>
          <w:sz w:val="20"/>
          <w:szCs w:val="20"/>
          <w:lang w:eastAsia="hr-HR"/>
        </w:rPr>
        <w:t xml:space="preserve"> </w:t>
      </w:r>
      <w:r w:rsidRPr="00FA3A25" w:rsidR="00FA3A25">
        <w:rPr>
          <w:rFonts w:ascii="Arial" w:hAnsi="Arial" w:eastAsia="Times New Roman" w:cs="Arial"/>
          <w:color w:val="000000"/>
          <w:sz w:val="24"/>
          <w:szCs w:val="24"/>
          <w:lang w:eastAsia="hr-HR"/>
        </w:rPr>
        <w:t>Bernarda Vukasa 22, OIB: 14368514221</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564878">
      <w:pPr>
        <w:tabs>
          <w:tab w:val="left" w:pos="8364"/>
        </w:tabs>
        <w:jc w:val="both"/>
        <w:rPr>
          <w:rFonts w:ascii="Arial" w:hAnsi="Arial" w:cs="Arial"/>
          <w:bCs/>
          <w:sz w:val="24"/>
          <w:szCs w:val="24"/>
        </w:rPr>
      </w:pPr>
      <w:r>
        <w:rPr>
          <w:rFonts w:ascii="Arial" w:hAnsi="Arial" w:cs="Arial"/>
          <w:bCs/>
          <w:sz w:val="24"/>
          <w:szCs w:val="24"/>
        </w:rPr>
        <w:t>Dijana Hadžić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76111F">
        <w:rPr>
          <w:rFonts w:ascii="Arial" w:hAnsi="Arial" w:cs="Arial"/>
          <w:sz w:val="24"/>
          <w:szCs w:val="24"/>
        </w:rPr>
        <w:t>Matko Ljuban</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226B2B">
        <w:rPr>
          <w:rFonts w:ascii="Arial" w:hAnsi="Arial" w:cs="Arial"/>
          <w:bCs/>
          <w:sz w:val="24"/>
          <w:szCs w:val="24"/>
        </w:rPr>
        <w:t>10</w:t>
      </w:r>
      <w:r w:rsidR="00A25239">
        <w:rPr>
          <w:rFonts w:ascii="Arial" w:hAnsi="Arial" w:cs="Arial"/>
          <w:bCs/>
          <w:sz w:val="24"/>
          <w:szCs w:val="24"/>
        </w:rPr>
        <w:t>,00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BD64CE" w:rsidP="00B11DA9" w:rsidRDefault="00BD64CE">
      <w:pPr>
        <w:jc w:val="both"/>
        <w:rPr>
          <w:rFonts w:ascii="Arial" w:hAnsi="Arial" w:cs="Arial"/>
          <w:bCs/>
          <w:sz w:val="24"/>
          <w:szCs w:val="24"/>
        </w:rPr>
      </w:pPr>
    </w:p>
    <w:p w:rsidR="003912B6" w:rsidP="00B11DA9" w:rsidRDefault="00A872F4">
      <w:pPr>
        <w:jc w:val="both"/>
        <w:rPr>
          <w:rFonts w:ascii="Arial" w:hAnsi="Arial" w:cs="Arial"/>
          <w:bCs/>
          <w:sz w:val="24"/>
          <w:szCs w:val="24"/>
        </w:rPr>
      </w:pPr>
      <w:r>
        <w:rPr>
          <w:rFonts w:ascii="Arial" w:hAnsi="Arial" w:cs="Arial"/>
          <w:bCs/>
          <w:sz w:val="24"/>
          <w:szCs w:val="24"/>
        </w:rPr>
        <w:t xml:space="preserve">-Republika Hrvatska, Ministarstvo financija, Porezna uprava </w:t>
      </w:r>
      <w:r w:rsidR="008C7AEC">
        <w:rPr>
          <w:rFonts w:ascii="Arial" w:hAnsi="Arial" w:cs="Arial"/>
          <w:bCs/>
          <w:sz w:val="24"/>
          <w:szCs w:val="24"/>
        </w:rPr>
        <w:t>–</w:t>
      </w:r>
      <w:r>
        <w:rPr>
          <w:rFonts w:ascii="Arial" w:hAnsi="Arial" w:cs="Arial"/>
          <w:bCs/>
          <w:sz w:val="24"/>
          <w:szCs w:val="24"/>
        </w:rPr>
        <w:t xml:space="preserve"> </w:t>
      </w:r>
      <w:r w:rsidR="008C7AEC">
        <w:rPr>
          <w:rFonts w:ascii="Arial" w:hAnsi="Arial" w:cs="Arial"/>
          <w:bCs/>
          <w:sz w:val="24"/>
          <w:szCs w:val="24"/>
        </w:rPr>
        <w:t>Ines Videnić Desović, zamjenica ŽDO-a Zagreb</w:t>
      </w:r>
    </w:p>
    <w:p w:rsidR="00B12848" w:rsidP="00B11DA9" w:rsidRDefault="00945B72">
      <w:pPr>
        <w:jc w:val="both"/>
        <w:rPr>
          <w:rFonts w:ascii="Arial" w:hAnsi="Arial" w:cs="Arial"/>
          <w:bCs/>
          <w:sz w:val="24"/>
          <w:szCs w:val="24"/>
        </w:rPr>
      </w:pPr>
      <w:r>
        <w:rPr>
          <w:rFonts w:ascii="Arial" w:hAnsi="Arial" w:cs="Arial"/>
          <w:bCs/>
          <w:sz w:val="24"/>
          <w:szCs w:val="24"/>
        </w:rPr>
        <w:t xml:space="preserve">-Privredna banka Zagreb d.d. –punomoćnica Nikolina Fistrić Štefok, </w:t>
      </w:r>
      <w:r w:rsidR="00051F33">
        <w:rPr>
          <w:rFonts w:ascii="Arial" w:hAnsi="Arial" w:cs="Arial"/>
          <w:bCs/>
          <w:sz w:val="24"/>
          <w:szCs w:val="24"/>
        </w:rPr>
        <w:t>odvjetnica u OD Suić i Škunca</w:t>
      </w:r>
    </w:p>
    <w:p w:rsidRPr="00ED4167" w:rsidR="000D3377" w:rsidP="00B11DA9" w:rsidRDefault="000D3377">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76111F">
        <w:rPr>
          <w:rFonts w:ascii="Arial" w:hAnsi="Arial" w:cs="Arial"/>
          <w:b w:val="false"/>
          <w:szCs w:val="24"/>
        </w:rPr>
        <w:t>3. lipnja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3912B6" w:rsidR="00DE0023" w:rsidP="003912B6"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76111F">
        <w:rPr>
          <w:rFonts w:ascii="Arial" w:hAnsi="Arial" w:cs="Arial"/>
          <w:b w:val="false"/>
          <w:szCs w:val="24"/>
        </w:rPr>
        <w:t>3. lipnja</w:t>
      </w:r>
      <w:r w:rsidRPr="00ED4167" w:rsidR="00422496">
        <w:rPr>
          <w:rFonts w:ascii="Arial" w:hAnsi="Arial" w:cs="Arial"/>
          <w:b w:val="false"/>
          <w:szCs w:val="24"/>
        </w:rPr>
        <w:t xml:space="preserve"> 2022</w:t>
      </w:r>
      <w:r w:rsidRPr="00ED4167" w:rsidR="0038417C">
        <w:rPr>
          <w:rFonts w:ascii="Arial" w:hAnsi="Arial" w:cs="Arial"/>
          <w:b w:val="false"/>
          <w:szCs w:val="24"/>
        </w:rPr>
        <w:t>.</w:t>
      </w:r>
      <w:r w:rsidR="00DE0023">
        <w:rPr>
          <w:rFonts w:ascii="Arial" w:hAnsi="Arial" w:cs="Arial"/>
          <w:szCs w:val="24"/>
        </w:rPr>
        <w:t xml:space="preserve"> </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76111F">
        <w:rPr>
          <w:rFonts w:ascii="Arial" w:hAnsi="Arial" w:cs="Arial"/>
          <w:sz w:val="24"/>
          <w:szCs w:val="24"/>
        </w:rPr>
        <w:t>3. lipnja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009B21F2">
        <w:rPr>
          <w:rFonts w:ascii="Arial" w:hAnsi="Arial" w:cs="Arial"/>
          <w:sz w:val="24"/>
          <w:szCs w:val="24"/>
        </w:rPr>
        <w:t>I i</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A35723" w:rsidP="007648D9" w:rsidRDefault="00A35723">
      <w:pPr>
        <w:ind w:firstLine="720"/>
        <w:jc w:val="both"/>
        <w:rPr>
          <w:rFonts w:ascii="Arial" w:hAnsi="Arial" w:cs="Arial"/>
          <w:sz w:val="24"/>
          <w:szCs w:val="24"/>
        </w:rPr>
      </w:pPr>
    </w:p>
    <w:p w:rsidRPr="00FA2C31" w:rsidR="00A35723" w:rsidP="00FA2C31" w:rsidRDefault="00FA2C31">
      <w:pPr>
        <w:pStyle w:val="Odlomakpopisa"/>
        <w:numPr>
          <w:ilvl w:val="0"/>
          <w:numId w:val="15"/>
        </w:numPr>
        <w:jc w:val="both"/>
        <w:rPr>
          <w:rFonts w:ascii="Arial" w:hAnsi="Arial" w:cs="Arial"/>
          <w:sz w:val="24"/>
          <w:szCs w:val="24"/>
        </w:rPr>
      </w:pPr>
      <w:r>
        <w:rPr>
          <w:rFonts w:ascii="Arial" w:hAnsi="Arial" w:cs="Arial"/>
          <w:sz w:val="24"/>
          <w:szCs w:val="24"/>
        </w:rPr>
        <w:t>viši isplatni red</w:t>
      </w:r>
    </w:p>
    <w:p w:rsidRPr="003E7F52" w:rsidR="003E7F52" w:rsidP="003E7F52" w:rsidRDefault="003E7F52">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53"/>
        <w:gridCol w:w="1163"/>
        <w:gridCol w:w="768"/>
        <w:gridCol w:w="828"/>
        <w:gridCol w:w="1435"/>
        <w:gridCol w:w="1262"/>
        <w:gridCol w:w="1435"/>
        <w:gridCol w:w="1262"/>
        <w:gridCol w:w="1014"/>
      </w:tblGrid>
      <w:tr w:rsidRPr="00186722" w:rsidR="00030ACE" w:rsidTr="00030ACE">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R b r</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color w:val="000000"/>
                <w:sz w:val="16"/>
                <w:szCs w:val="16"/>
              </w:rPr>
            </w:pPr>
            <w:r w:rsidRPr="00186722">
              <w:rPr>
                <w:rFonts w:ascii="Arial" w:hAnsi="Arial" w:cs="Arial"/>
                <w:color w:val="000000"/>
                <w:sz w:val="16"/>
                <w:szCs w:val="16"/>
              </w:rPr>
              <w:t>Ime i prezime /</w:t>
            </w:r>
            <w:r w:rsidRPr="00186722">
              <w:rPr>
                <w:rFonts w:ascii="Arial" w:hAnsi="Arial" w:cs="Arial"/>
                <w:color w:val="000000"/>
                <w:sz w:val="16"/>
                <w:szCs w:val="16"/>
              </w:rPr>
              <w:br/>
              <w:t>tvrtka ili naziv</w:t>
            </w:r>
            <w:r w:rsidRPr="00186722">
              <w:rPr>
                <w:rFonts w:ascii="Arial" w:hAnsi="Arial" w:cs="Arial"/>
                <w:color w:val="000000"/>
                <w:sz w:val="16"/>
                <w:szCs w:val="16"/>
              </w:rPr>
              <w:br/>
            </w:r>
            <w:r>
              <w:rPr>
                <w:rFonts w:ascii="Arial" w:hAnsi="Arial" w:cs="Arial"/>
                <w:color w:val="000000"/>
                <w:sz w:val="16"/>
                <w:szCs w:val="16"/>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00030ACE" w:rsidP="00186722" w:rsidRDefault="00030ACE">
            <w:pPr>
              <w:overflowPunct/>
              <w:autoSpaceDE/>
              <w:autoSpaceDN/>
              <w:adjustRightInd/>
              <w:textAlignment w:val="auto"/>
              <w:rPr>
                <w:rFonts w:ascii="Arial" w:hAnsi="Arial" w:cs="Arial"/>
                <w:color w:val="000000"/>
                <w:sz w:val="16"/>
                <w:szCs w:val="16"/>
              </w:rPr>
            </w:pPr>
            <w:r w:rsidRPr="00186722">
              <w:rPr>
                <w:rFonts w:ascii="Arial" w:hAnsi="Arial" w:cs="Arial"/>
                <w:color w:val="000000"/>
                <w:sz w:val="16"/>
                <w:szCs w:val="16"/>
              </w:rPr>
              <w:t>OIB</w:t>
            </w:r>
            <w:r w:rsidRPr="00186722">
              <w:rPr>
                <w:rFonts w:ascii="Arial" w:hAnsi="Arial" w:cs="Arial"/>
                <w:color w:val="000000"/>
                <w:sz w:val="16"/>
                <w:szCs w:val="16"/>
              </w:rPr>
              <w:br/>
              <w:t>vjero</w:t>
            </w:r>
            <w:r>
              <w:rPr>
                <w:rFonts w:ascii="Arial" w:hAnsi="Arial" w:cs="Arial"/>
                <w:color w:val="000000"/>
                <w:sz w:val="16"/>
                <w:szCs w:val="16"/>
              </w:rPr>
              <w:t>vni</w:t>
            </w:r>
          </w:p>
          <w:p w:rsidRPr="00186722" w:rsidR="00030ACE" w:rsidP="00186722" w:rsidRDefault="00030ACE">
            <w:pPr>
              <w:overflowPunct/>
              <w:autoSpaceDE/>
              <w:autoSpaceDN/>
              <w:adjustRightInd/>
              <w:textAlignment w:val="auto"/>
              <w:rPr>
                <w:rFonts w:ascii="Arial" w:hAnsi="Arial" w:cs="Arial"/>
                <w:sz w:val="16"/>
                <w:szCs w:val="16"/>
              </w:rPr>
            </w:pPr>
            <w:r>
              <w:rPr>
                <w:rFonts w:ascii="Arial" w:hAnsi="Arial" w:cs="Arial"/>
                <w:color w:val="000000"/>
                <w:sz w:val="16"/>
                <w:szCs w:val="16"/>
              </w:rPr>
              <w:t>k</w:t>
            </w:r>
            <w:r w:rsidRPr="00186722">
              <w:rPr>
                <w:rFonts w:ascii="Arial" w:hAnsi="Arial" w:cs="Arial"/>
                <w:color w:val="000000"/>
                <w:sz w:val="16"/>
                <w:szCs w:val="16"/>
              </w:rPr>
              <w:t>a</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Adresa</w:t>
            </w:r>
            <w:r w:rsidRPr="00186722">
              <w:rPr>
                <w:rFonts w:ascii="Arial" w:hAnsi="Arial" w:cs="Arial"/>
                <w:color w:val="000000"/>
                <w:sz w:val="16"/>
                <w:szCs w:val="16"/>
              </w:rPr>
              <w:br/>
              <w:t>sjedište</w:t>
            </w:r>
            <w:r w:rsidRPr="00186722">
              <w:rPr>
                <w:rFonts w:ascii="Arial" w:hAnsi="Arial" w:cs="Arial"/>
                <w:color w:val="000000"/>
                <w:sz w:val="16"/>
                <w:szCs w:val="16"/>
              </w:rPr>
              <w:br/>
              <w:t>vjerovn</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Iznos</w:t>
            </w:r>
            <w:r w:rsidRPr="00186722">
              <w:rPr>
                <w:rFonts w:ascii="Arial" w:hAnsi="Arial" w:cs="Arial"/>
                <w:color w:val="000000"/>
                <w:sz w:val="16"/>
                <w:szCs w:val="16"/>
              </w:rPr>
              <w:br/>
              <w:t>prijavljene</w:t>
            </w:r>
            <w:r w:rsidRPr="00186722">
              <w:rPr>
                <w:rFonts w:ascii="Arial" w:hAnsi="Arial" w:cs="Arial"/>
                <w:color w:val="000000"/>
                <w:sz w:val="16"/>
                <w:szCs w:val="16"/>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Pravna osnova</w:t>
            </w:r>
            <w:r w:rsidRPr="00186722">
              <w:rPr>
                <w:rFonts w:ascii="Arial" w:hAnsi="Arial" w:cs="Arial"/>
                <w:color w:val="000000"/>
                <w:sz w:val="16"/>
                <w:szCs w:val="16"/>
              </w:rPr>
              <w:br/>
              <w:t>prijavljene</w:t>
            </w:r>
            <w:r w:rsidRPr="00186722">
              <w:rPr>
                <w:rFonts w:ascii="Arial" w:hAnsi="Arial" w:cs="Arial"/>
                <w:color w:val="000000"/>
                <w:sz w:val="16"/>
                <w:szCs w:val="16"/>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Iznos priznate</w:t>
            </w:r>
            <w:r w:rsidRPr="00186722">
              <w:rPr>
                <w:rFonts w:ascii="Arial" w:hAnsi="Arial" w:cs="Arial"/>
                <w:color w:val="000000"/>
                <w:sz w:val="16"/>
                <w:szCs w:val="16"/>
              </w:rPr>
              <w:br/>
              <w:t>tražbine</w:t>
            </w:r>
            <w:r w:rsidRPr="00186722">
              <w:rPr>
                <w:rFonts w:ascii="Arial" w:hAnsi="Arial" w:cs="Arial"/>
                <w:color w:val="000000"/>
                <w:sz w:val="16"/>
                <w:szCs w:val="16"/>
              </w:rPr>
              <w:b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Pravna osnova</w:t>
            </w:r>
            <w:r w:rsidRPr="00186722">
              <w:rPr>
                <w:rFonts w:ascii="Arial" w:hAnsi="Arial" w:cs="Arial"/>
                <w:color w:val="000000"/>
                <w:sz w:val="16"/>
                <w:szCs w:val="16"/>
              </w:rPr>
              <w:br/>
              <w:t>priznate</w:t>
            </w:r>
            <w:r w:rsidRPr="00186722">
              <w:rPr>
                <w:rFonts w:ascii="Arial" w:hAnsi="Arial" w:cs="Arial"/>
                <w:color w:val="000000"/>
                <w:sz w:val="16"/>
                <w:szCs w:val="16"/>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Oznaka</w:t>
            </w:r>
            <w:r w:rsidRPr="00186722">
              <w:rPr>
                <w:rFonts w:ascii="Arial" w:hAnsi="Arial" w:cs="Arial"/>
                <w:color w:val="000000"/>
                <w:sz w:val="16"/>
                <w:szCs w:val="16"/>
              </w:rPr>
              <w:br/>
              <w:t>ovr ispr ako</w:t>
            </w:r>
            <w:r w:rsidRPr="00186722">
              <w:rPr>
                <w:rFonts w:ascii="Arial" w:hAnsi="Arial" w:cs="Arial"/>
                <w:color w:val="000000"/>
                <w:sz w:val="16"/>
                <w:szCs w:val="16"/>
              </w:rPr>
              <w:br/>
              <w:t>se tražb</w:t>
            </w:r>
            <w:r w:rsidRPr="00186722">
              <w:rPr>
                <w:rFonts w:ascii="Arial" w:hAnsi="Arial" w:cs="Arial"/>
                <w:color w:val="000000"/>
                <w:sz w:val="16"/>
                <w:szCs w:val="16"/>
              </w:rPr>
              <w:br/>
              <w:t>zasn na ovr</w:t>
            </w:r>
            <w:r w:rsidRPr="00186722">
              <w:rPr>
                <w:rFonts w:ascii="Arial" w:hAnsi="Arial" w:cs="Arial"/>
                <w:color w:val="000000"/>
                <w:sz w:val="16"/>
                <w:szCs w:val="16"/>
              </w:rPr>
              <w:br/>
              <w:t>ispr</w:t>
            </w:r>
          </w:p>
        </w:tc>
      </w:tr>
      <w:tr w:rsidRPr="00186722" w:rsidR="00030ACE" w:rsidTr="00030ACE">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RH, MF, Por.</w:t>
            </w:r>
            <w:r w:rsidRPr="00186722">
              <w:rPr>
                <w:rFonts w:ascii="Arial" w:hAnsi="Arial" w:cs="Arial"/>
                <w:color w:val="000000"/>
                <w:sz w:val="16"/>
                <w:szCs w:val="16"/>
              </w:rPr>
              <w:br/>
              <w:t>upr., Podr ured</w:t>
            </w:r>
            <w:r w:rsidRPr="00186722">
              <w:rPr>
                <w:rFonts w:ascii="Arial" w:hAnsi="Arial" w:cs="Arial"/>
                <w:color w:val="000000"/>
                <w:sz w:val="16"/>
                <w:szCs w:val="16"/>
              </w:rPr>
              <w:br/>
              <w:t>Zagreb, zast. po</w:t>
            </w:r>
            <w:r w:rsidRPr="00186722">
              <w:rPr>
                <w:rFonts w:ascii="Arial" w:hAnsi="Arial" w:cs="Arial"/>
                <w:color w:val="000000"/>
                <w:sz w:val="16"/>
                <w:szCs w:val="16"/>
              </w:rPr>
              <w:br/>
              <w:t>ŽDO u Zagrebu</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1868</w:t>
            </w:r>
            <w:r w:rsidRPr="00186722">
              <w:rPr>
                <w:rFonts w:ascii="Arial" w:hAnsi="Arial" w:cs="Arial"/>
                <w:color w:val="000000"/>
                <w:sz w:val="16"/>
                <w:szCs w:val="16"/>
              </w:rPr>
              <w:br/>
              <w:t>3136</w:t>
            </w:r>
            <w:r w:rsidRPr="00186722">
              <w:rPr>
                <w:rFonts w:ascii="Arial" w:hAnsi="Arial" w:cs="Arial"/>
                <w:color w:val="000000"/>
                <w:sz w:val="16"/>
                <w:szCs w:val="16"/>
              </w:rPr>
              <w:br/>
              <w:t>487</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Zagreb,</w:t>
            </w:r>
            <w:r w:rsidRPr="00186722">
              <w:rPr>
                <w:rFonts w:ascii="Arial" w:hAnsi="Arial" w:cs="Arial"/>
                <w:color w:val="000000"/>
                <w:sz w:val="16"/>
                <w:szCs w:val="16"/>
              </w:rPr>
              <w:br/>
              <w:t>savska c.</w:t>
            </w:r>
            <w:r w:rsidRPr="00186722">
              <w:rPr>
                <w:rFonts w:ascii="Arial" w:hAnsi="Arial" w:cs="Arial"/>
                <w:color w:val="000000"/>
                <w:sz w:val="16"/>
                <w:szCs w:val="16"/>
              </w:rPr>
              <w:br/>
              <w:t>41</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1.624,78</w:t>
            </w:r>
            <w:r w:rsidRPr="00186722">
              <w:rPr>
                <w:rFonts w:ascii="Arial" w:hAnsi="Arial" w:cs="Arial"/>
                <w:color w:val="000000"/>
                <w:sz w:val="16"/>
                <w:szCs w:val="16"/>
              </w:rPr>
              <w:br/>
              <w:t>----------------</w:t>
            </w:r>
            <w:r w:rsidRPr="00186722">
              <w:rPr>
                <w:rFonts w:ascii="Arial" w:hAnsi="Arial" w:cs="Arial"/>
                <w:color w:val="000000"/>
                <w:sz w:val="16"/>
                <w:szCs w:val="16"/>
              </w:rPr>
              <w:br/>
              <w:t>Ukupno:1.624,78</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Dopr. za ZO –</w:t>
            </w:r>
            <w:r w:rsidRPr="00186722">
              <w:rPr>
                <w:rFonts w:ascii="Arial" w:hAnsi="Arial" w:cs="Arial"/>
                <w:color w:val="000000"/>
                <w:sz w:val="16"/>
                <w:szCs w:val="16"/>
              </w:rPr>
              <w:br/>
              <w:t>734,48 kn</w:t>
            </w:r>
            <w:r w:rsidRPr="00186722">
              <w:rPr>
                <w:rFonts w:ascii="Arial" w:hAnsi="Arial" w:cs="Arial"/>
                <w:color w:val="000000"/>
                <w:sz w:val="16"/>
                <w:szCs w:val="16"/>
              </w:rPr>
              <w:br/>
              <w:t>Dopr.za mir os</w:t>
            </w:r>
            <w:r w:rsidRPr="00186722">
              <w:rPr>
                <w:rFonts w:ascii="Arial" w:hAnsi="Arial" w:cs="Arial"/>
                <w:color w:val="000000"/>
                <w:sz w:val="16"/>
                <w:szCs w:val="16"/>
              </w:rPr>
              <w:br/>
              <w:t>IIst. – 222,58</w:t>
            </w:r>
            <w:r w:rsidRPr="00186722">
              <w:rPr>
                <w:rFonts w:ascii="Arial" w:hAnsi="Arial" w:cs="Arial"/>
                <w:color w:val="000000"/>
                <w:sz w:val="16"/>
                <w:szCs w:val="16"/>
              </w:rPr>
              <w:br/>
              <w:t>kn</w:t>
            </w:r>
            <w:r w:rsidRPr="00186722">
              <w:rPr>
                <w:rFonts w:ascii="Arial" w:hAnsi="Arial" w:cs="Arial"/>
                <w:color w:val="000000"/>
                <w:sz w:val="16"/>
                <w:szCs w:val="16"/>
              </w:rPr>
              <w:br/>
              <w:t>Dopr.za mir.</w:t>
            </w:r>
            <w:r w:rsidRPr="00186722">
              <w:rPr>
                <w:rFonts w:ascii="Arial" w:hAnsi="Arial" w:cs="Arial"/>
                <w:color w:val="000000"/>
                <w:sz w:val="16"/>
                <w:szCs w:val="16"/>
              </w:rPr>
              <w:br/>
              <w:t>osig.tem.solid.</w:t>
            </w:r>
            <w:r w:rsidRPr="00186722">
              <w:rPr>
                <w:rFonts w:ascii="Arial" w:hAnsi="Arial" w:cs="Arial"/>
                <w:color w:val="000000"/>
                <w:sz w:val="16"/>
                <w:szCs w:val="16"/>
              </w:rPr>
              <w:br/>
              <w:t>– 667,72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1.624,78</w:t>
            </w:r>
            <w:r w:rsidRPr="00186722">
              <w:rPr>
                <w:rFonts w:ascii="Arial" w:hAnsi="Arial" w:cs="Arial"/>
                <w:color w:val="000000"/>
                <w:sz w:val="16"/>
                <w:szCs w:val="16"/>
              </w:rPr>
              <w:br/>
              <w:t>----------------</w:t>
            </w:r>
            <w:r w:rsidRPr="00186722">
              <w:rPr>
                <w:rFonts w:ascii="Arial" w:hAnsi="Arial" w:cs="Arial"/>
                <w:color w:val="000000"/>
                <w:sz w:val="16"/>
                <w:szCs w:val="16"/>
              </w:rPr>
              <w:br/>
              <w:t>Ukupno:1.624,78</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Dopr. za ZO</w:t>
            </w:r>
            <w:r w:rsidRPr="00186722">
              <w:rPr>
                <w:rFonts w:ascii="Arial" w:hAnsi="Arial" w:cs="Arial"/>
                <w:color w:val="000000"/>
                <w:sz w:val="16"/>
                <w:szCs w:val="16"/>
              </w:rPr>
              <w:br/>
              <w:t>Dopr.za mir os</w:t>
            </w:r>
            <w:r w:rsidRPr="00186722">
              <w:rPr>
                <w:rFonts w:ascii="Arial" w:hAnsi="Arial" w:cs="Arial"/>
                <w:color w:val="000000"/>
                <w:sz w:val="16"/>
                <w:szCs w:val="16"/>
              </w:rPr>
              <w:br/>
              <w:t>IIst.</w:t>
            </w:r>
            <w:r w:rsidRPr="00186722">
              <w:rPr>
                <w:rFonts w:ascii="Arial" w:hAnsi="Arial" w:cs="Arial"/>
                <w:color w:val="000000"/>
                <w:sz w:val="16"/>
                <w:szCs w:val="16"/>
              </w:rPr>
              <w:br/>
              <w:t>Dopr.za mir.</w:t>
            </w:r>
            <w:r w:rsidRPr="00186722">
              <w:rPr>
                <w:rFonts w:ascii="Arial" w:hAnsi="Arial" w:cs="Arial"/>
                <w:color w:val="000000"/>
                <w:sz w:val="16"/>
                <w:szCs w:val="16"/>
              </w:rPr>
              <w:br/>
              <w:t>osig.tem.solid.</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color w:val="000000"/>
                <w:sz w:val="16"/>
                <w:szCs w:val="16"/>
              </w:rPr>
              <w:t>DA, JOPPD</w:t>
            </w:r>
            <w:r w:rsidRPr="00186722">
              <w:rPr>
                <w:rFonts w:ascii="Arial" w:hAnsi="Arial" w:cs="Arial"/>
                <w:color w:val="000000"/>
                <w:sz w:val="16"/>
                <w:szCs w:val="16"/>
              </w:rPr>
              <w:br/>
              <w:t>obrasci 1.-</w:t>
            </w:r>
            <w:r w:rsidRPr="00186722">
              <w:rPr>
                <w:rFonts w:ascii="Arial" w:hAnsi="Arial" w:cs="Arial"/>
                <w:color w:val="000000"/>
                <w:sz w:val="16"/>
                <w:szCs w:val="16"/>
              </w:rPr>
              <w:br/>
              <w:t>2.mj.2021.</w:t>
            </w:r>
          </w:p>
        </w:tc>
      </w:tr>
      <w:tr w:rsidRPr="00186722" w:rsidR="00030ACE" w:rsidTr="00030ACE">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bCs/>
                <w:color w:val="000000"/>
                <w:sz w:val="16"/>
                <w:szCs w:val="16"/>
              </w:rPr>
              <w:t>U K U P N O</w:t>
            </w:r>
            <w:r w:rsidRPr="00186722">
              <w:rPr>
                <w:rFonts w:ascii="Arial" w:hAnsi="Arial" w:cs="Arial"/>
                <w:bCs/>
                <w:color w:val="000000"/>
                <w:sz w:val="16"/>
                <w:szCs w:val="16"/>
              </w:rPr>
              <w:br/>
              <w:t>:</w:t>
            </w:r>
          </w:p>
        </w:tc>
        <w:tc>
          <w:tcPr>
            <w:tcW w:w="0" w:type="auto"/>
            <w:tcBorders>
              <w:top w:val="single" w:color="auto" w:sz="4" w:space="0"/>
              <w:left w:val="single" w:color="auto" w:sz="4" w:space="0"/>
              <w:bottom w:val="single" w:color="auto" w:sz="4" w:space="0"/>
              <w:right w:val="single" w:color="auto" w:sz="4" w:space="0"/>
            </w:tcBorders>
            <w:vAlign w:val="center"/>
            <w:hideMark/>
          </w:tcPr>
          <w:p w:rsidRPr="00186722" w:rsidR="00030ACE" w:rsidP="00186722" w:rsidRDefault="00030ACE">
            <w:pPr>
              <w:overflowPunct/>
              <w:autoSpaceDE/>
              <w:autoSpaceDN/>
              <w:adjustRightInd/>
              <w:textAlignment w:val="auto"/>
              <w:rPr>
                <w:rFonts w:ascii="Arial" w:hAnsi="Arial" w:cs="Arial"/>
                <w:sz w:val="16"/>
                <w:szCs w:val="16"/>
              </w:rPr>
            </w:pPr>
          </w:p>
        </w:tc>
        <w:tc>
          <w:tcPr>
            <w:tcW w:w="0" w:type="auto"/>
            <w:vAlign w:val="center"/>
            <w:hideMark/>
          </w:tcPr>
          <w:p w:rsidRPr="00186722" w:rsidR="00030ACE" w:rsidP="00186722" w:rsidRDefault="00030ACE">
            <w:pPr>
              <w:overflowPunct/>
              <w:autoSpaceDE/>
              <w:autoSpaceDN/>
              <w:adjustRightInd/>
              <w:textAlignment w:val="auto"/>
              <w:rPr>
                <w:rFonts w:ascii="Arial" w:hAnsi="Arial" w:cs="Arial"/>
                <w:sz w:val="16"/>
                <w:szCs w:val="16"/>
              </w:rPr>
            </w:pPr>
          </w:p>
        </w:tc>
        <w:tc>
          <w:tcPr>
            <w:tcW w:w="0" w:type="auto"/>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bCs/>
                <w:color w:val="000000"/>
                <w:sz w:val="16"/>
                <w:szCs w:val="16"/>
              </w:rPr>
              <w:t>1.624,78</w:t>
            </w:r>
          </w:p>
        </w:tc>
        <w:tc>
          <w:tcPr>
            <w:tcW w:w="0" w:type="auto"/>
            <w:vAlign w:val="center"/>
            <w:hideMark/>
          </w:tcPr>
          <w:p w:rsidRPr="00186722" w:rsidR="00030ACE" w:rsidP="00186722" w:rsidRDefault="00030ACE">
            <w:pPr>
              <w:overflowPunct/>
              <w:autoSpaceDE/>
              <w:autoSpaceDN/>
              <w:adjustRightInd/>
              <w:textAlignment w:val="auto"/>
              <w:rPr>
                <w:rFonts w:ascii="Arial" w:hAnsi="Arial" w:cs="Arial"/>
                <w:sz w:val="16"/>
                <w:szCs w:val="16"/>
              </w:rPr>
            </w:pPr>
          </w:p>
        </w:tc>
        <w:tc>
          <w:tcPr>
            <w:tcW w:w="0" w:type="auto"/>
            <w:vAlign w:val="center"/>
            <w:hideMark/>
          </w:tcPr>
          <w:p w:rsidRPr="00186722" w:rsidR="00030ACE" w:rsidP="00186722" w:rsidRDefault="00030ACE">
            <w:pPr>
              <w:overflowPunct/>
              <w:autoSpaceDE/>
              <w:autoSpaceDN/>
              <w:adjustRightInd/>
              <w:textAlignment w:val="auto"/>
              <w:rPr>
                <w:rFonts w:ascii="Arial" w:hAnsi="Arial" w:cs="Arial"/>
                <w:sz w:val="16"/>
                <w:szCs w:val="16"/>
              </w:rPr>
            </w:pPr>
            <w:r w:rsidRPr="00186722">
              <w:rPr>
                <w:rFonts w:ascii="Arial" w:hAnsi="Arial" w:cs="Arial"/>
                <w:bCs/>
                <w:color w:val="000000"/>
                <w:sz w:val="16"/>
                <w:szCs w:val="16"/>
              </w:rPr>
              <w:t>1.624,78</w:t>
            </w:r>
          </w:p>
        </w:tc>
        <w:tc>
          <w:tcPr>
            <w:tcW w:w="0" w:type="auto"/>
            <w:vAlign w:val="center"/>
            <w:hideMark/>
          </w:tcPr>
          <w:p w:rsidRPr="00186722" w:rsidR="00030ACE" w:rsidP="00186722" w:rsidRDefault="00030ACE">
            <w:pPr>
              <w:overflowPunct/>
              <w:autoSpaceDE/>
              <w:autoSpaceDN/>
              <w:adjustRightInd/>
              <w:textAlignment w:val="auto"/>
              <w:rPr>
                <w:rFonts w:ascii="Arial" w:hAnsi="Arial" w:cs="Arial"/>
                <w:sz w:val="16"/>
                <w:szCs w:val="16"/>
              </w:rPr>
            </w:pPr>
          </w:p>
        </w:tc>
        <w:tc>
          <w:tcPr>
            <w:tcW w:w="0" w:type="auto"/>
            <w:vAlign w:val="center"/>
            <w:hideMark/>
          </w:tcPr>
          <w:p w:rsidRPr="00186722" w:rsidR="00030ACE" w:rsidP="00186722" w:rsidRDefault="00030ACE">
            <w:pPr>
              <w:overflowPunct/>
              <w:autoSpaceDE/>
              <w:autoSpaceDN/>
              <w:adjustRightInd/>
              <w:textAlignment w:val="auto"/>
              <w:rPr>
                <w:rFonts w:ascii="Arial" w:hAnsi="Arial" w:cs="Arial"/>
                <w:sz w:val="16"/>
                <w:szCs w:val="16"/>
              </w:rPr>
            </w:pPr>
          </w:p>
        </w:tc>
      </w:tr>
    </w:tbl>
    <w:p w:rsidRPr="003E7F52" w:rsidR="003E7F52" w:rsidP="003E7F52" w:rsidRDefault="003E7F52">
      <w:pPr>
        <w:overflowPunct/>
        <w:autoSpaceDE/>
        <w:autoSpaceDN/>
        <w:adjustRightInd/>
        <w:textAlignment w:val="auto"/>
        <w:rPr>
          <w:sz w:val="24"/>
          <w:szCs w:val="24"/>
        </w:rPr>
      </w:pPr>
      <w:r w:rsidRPr="003E7F52">
        <w:rPr>
          <w:sz w:val="24"/>
          <w:szCs w:val="24"/>
        </w:rPr>
        <w:br/>
      </w:r>
    </w:p>
    <w:p w:rsidRPr="0017688B" w:rsidR="00BA26C6" w:rsidP="0017688B" w:rsidRDefault="00BA26C6">
      <w:pPr>
        <w:overflowPunct/>
        <w:autoSpaceDE/>
        <w:autoSpaceDN/>
        <w:adjustRightInd/>
        <w:textAlignment w:val="auto"/>
        <w:rPr>
          <w:sz w:val="24"/>
          <w:szCs w:val="24"/>
        </w:rPr>
      </w:pPr>
    </w:p>
    <w:p w:rsidRPr="00C847D9" w:rsidR="00C847D9" w:rsidP="00F3444F" w:rsidRDefault="00871E67">
      <w:pPr>
        <w:pStyle w:val="Odlomakpopisa"/>
        <w:numPr>
          <w:ilvl w:val="0"/>
          <w:numId w:val="15"/>
        </w:numPr>
        <w:rPr>
          <w:rFonts w:ascii="Arial" w:hAnsi="Arial" w:cs="Arial"/>
          <w:sz w:val="24"/>
          <w:szCs w:val="24"/>
        </w:rPr>
      </w:pPr>
      <w:r w:rsidRPr="00BA26C6">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58"/>
        <w:gridCol w:w="1257"/>
        <w:gridCol w:w="956"/>
        <w:gridCol w:w="999"/>
        <w:gridCol w:w="937"/>
        <w:gridCol w:w="1310"/>
        <w:gridCol w:w="934"/>
        <w:gridCol w:w="1310"/>
        <w:gridCol w:w="959"/>
      </w:tblGrid>
      <w:tr w:rsidRPr="0017688B" w:rsidR="00E14A1E" w:rsidTr="00E14A1E">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R b r</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Ime i prezime / tvrtka</w:t>
            </w:r>
            <w:r w:rsidRPr="0017688B">
              <w:rPr>
                <w:rFonts w:ascii="Arial" w:hAnsi="Arial" w:cs="Arial"/>
                <w:color w:val="000000"/>
                <w:sz w:val="16"/>
                <w:szCs w:val="16"/>
              </w:rPr>
              <w:br/>
              <w:t>ili naziv vjerovnika</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OIB</w:t>
            </w:r>
            <w:r w:rsidRPr="0017688B">
              <w:rPr>
                <w:rFonts w:ascii="Arial" w:hAnsi="Arial" w:cs="Arial"/>
                <w:color w:val="000000"/>
                <w:sz w:val="16"/>
                <w:szCs w:val="16"/>
              </w:rPr>
              <w:br/>
              <w:t>vjerov</w:t>
            </w:r>
            <w:r w:rsidRPr="0017688B">
              <w:rPr>
                <w:rFonts w:ascii="Arial" w:hAnsi="Arial" w:cs="Arial"/>
                <w:color w:val="000000"/>
                <w:sz w:val="16"/>
                <w:szCs w:val="16"/>
              </w:rPr>
              <w:br/>
              <w:t>nika</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Adresa</w:t>
            </w:r>
            <w:r w:rsidRPr="0017688B">
              <w:rPr>
                <w:rFonts w:ascii="Arial" w:hAnsi="Arial" w:cs="Arial"/>
                <w:color w:val="000000"/>
                <w:sz w:val="16"/>
                <w:szCs w:val="16"/>
              </w:rPr>
              <w:br/>
              <w:t>sjedište</w:t>
            </w:r>
            <w:r w:rsidRPr="0017688B">
              <w:rPr>
                <w:rFonts w:ascii="Arial" w:hAnsi="Arial" w:cs="Arial"/>
                <w:color w:val="000000"/>
                <w:sz w:val="16"/>
                <w:szCs w:val="16"/>
              </w:rPr>
              <w:br/>
              <w:t>vjerovnika</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Iznos</w:t>
            </w:r>
            <w:r w:rsidRPr="0017688B">
              <w:rPr>
                <w:rFonts w:ascii="Arial" w:hAnsi="Arial" w:cs="Arial"/>
                <w:color w:val="000000"/>
                <w:sz w:val="16"/>
                <w:szCs w:val="16"/>
              </w:rPr>
              <w:br/>
              <w:t>prijavljene</w:t>
            </w:r>
            <w:r w:rsidRPr="0017688B">
              <w:rPr>
                <w:rFonts w:ascii="Arial" w:hAnsi="Arial" w:cs="Arial"/>
                <w:color w:val="000000"/>
                <w:sz w:val="16"/>
                <w:szCs w:val="16"/>
              </w:rPr>
              <w:br/>
              <w:t>tražbine</w:t>
            </w:r>
            <w:r w:rsidRPr="0017688B">
              <w:rPr>
                <w:rFonts w:ascii="Arial" w:hAnsi="Arial" w:cs="Arial"/>
                <w:color w:val="000000"/>
                <w:sz w:val="16"/>
                <w:szCs w:val="16"/>
              </w:rPr>
              <w:br/>
              <w:t>(kn)</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Pravna osnova</w:t>
            </w:r>
            <w:r w:rsidRPr="0017688B">
              <w:rPr>
                <w:rFonts w:ascii="Arial" w:hAnsi="Arial" w:cs="Arial"/>
                <w:color w:val="000000"/>
                <w:sz w:val="16"/>
                <w:szCs w:val="16"/>
              </w:rPr>
              <w:br/>
              <w:t>prijavljene</w:t>
            </w:r>
            <w:r w:rsidRPr="0017688B">
              <w:rPr>
                <w:rFonts w:ascii="Arial" w:hAnsi="Arial" w:cs="Arial"/>
                <w:color w:val="000000"/>
                <w:sz w:val="16"/>
                <w:szCs w:val="16"/>
              </w:rPr>
              <w:br/>
              <w:t>tražbine</w:t>
            </w:r>
          </w:p>
        </w:tc>
        <w:tc>
          <w:tcPr>
            <w:tcW w:w="554"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Iznos</w:t>
            </w:r>
            <w:r w:rsidRPr="0017688B">
              <w:rPr>
                <w:rFonts w:ascii="Arial" w:hAnsi="Arial" w:cs="Arial"/>
                <w:color w:val="000000"/>
                <w:sz w:val="16"/>
                <w:szCs w:val="16"/>
              </w:rPr>
              <w:br/>
              <w:t>priznate</w:t>
            </w:r>
            <w:r w:rsidRPr="0017688B">
              <w:rPr>
                <w:rFonts w:ascii="Arial" w:hAnsi="Arial" w:cs="Arial"/>
                <w:color w:val="000000"/>
                <w:sz w:val="16"/>
                <w:szCs w:val="16"/>
              </w:rPr>
              <w:br/>
              <w:t>tražbine</w:t>
            </w:r>
            <w:r w:rsidRPr="0017688B">
              <w:rPr>
                <w:rFonts w:ascii="Arial" w:hAnsi="Arial" w:cs="Arial"/>
                <w:color w:val="000000"/>
                <w:sz w:val="16"/>
                <w:szCs w:val="16"/>
              </w:rPr>
              <w:br/>
              <w:t>(kn)</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Pravna osnova</w:t>
            </w:r>
            <w:r w:rsidRPr="0017688B">
              <w:rPr>
                <w:rFonts w:ascii="Arial" w:hAnsi="Arial" w:cs="Arial"/>
                <w:color w:val="000000"/>
                <w:sz w:val="16"/>
                <w:szCs w:val="16"/>
              </w:rPr>
              <w:br/>
              <w:t>priznate</w:t>
            </w:r>
            <w:r w:rsidRPr="0017688B">
              <w:rPr>
                <w:rFonts w:ascii="Arial" w:hAnsi="Arial" w:cs="Arial"/>
                <w:color w:val="000000"/>
                <w:sz w:val="16"/>
                <w:szCs w:val="16"/>
              </w:rPr>
              <w:br/>
              <w:t>tražbine</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Oznaka</w:t>
            </w:r>
            <w:r w:rsidRPr="0017688B">
              <w:rPr>
                <w:rFonts w:ascii="Arial" w:hAnsi="Arial" w:cs="Arial"/>
                <w:color w:val="000000"/>
                <w:sz w:val="16"/>
                <w:szCs w:val="16"/>
              </w:rPr>
              <w:br/>
              <w:t>ovr isprave</w:t>
            </w:r>
            <w:r w:rsidRPr="0017688B">
              <w:rPr>
                <w:rFonts w:ascii="Arial" w:hAnsi="Arial" w:cs="Arial"/>
                <w:color w:val="000000"/>
                <w:sz w:val="16"/>
                <w:szCs w:val="16"/>
              </w:rPr>
              <w:br/>
              <w:t>ako se traž</w:t>
            </w:r>
            <w:r w:rsidRPr="0017688B">
              <w:rPr>
                <w:rFonts w:ascii="Arial" w:hAnsi="Arial" w:cs="Arial"/>
                <w:color w:val="000000"/>
                <w:sz w:val="16"/>
                <w:szCs w:val="16"/>
              </w:rPr>
              <w:br/>
              <w:t>zasniva na</w:t>
            </w:r>
            <w:r w:rsidRPr="0017688B">
              <w:rPr>
                <w:rFonts w:ascii="Arial" w:hAnsi="Arial" w:cs="Arial"/>
                <w:color w:val="000000"/>
                <w:sz w:val="16"/>
                <w:szCs w:val="16"/>
              </w:rPr>
              <w:br/>
              <w:t>ovrš ispr</w:t>
            </w:r>
          </w:p>
        </w:tc>
      </w:tr>
      <w:tr w:rsidRPr="0017688B" w:rsidR="00E14A1E" w:rsidTr="00E14A1E">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1</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RH, MF, Por. upr., Podr</w:t>
            </w:r>
            <w:r w:rsidRPr="0017688B">
              <w:rPr>
                <w:rFonts w:ascii="Arial" w:hAnsi="Arial" w:cs="Arial"/>
                <w:color w:val="000000"/>
                <w:sz w:val="16"/>
                <w:szCs w:val="16"/>
              </w:rPr>
              <w:br/>
              <w:t>ured Zagreb, zast. po</w:t>
            </w:r>
            <w:r w:rsidRPr="0017688B">
              <w:rPr>
                <w:rFonts w:ascii="Arial" w:hAnsi="Arial" w:cs="Arial"/>
                <w:color w:val="000000"/>
                <w:sz w:val="16"/>
                <w:szCs w:val="16"/>
              </w:rPr>
              <w:br/>
              <w:t>ŽDO u Zagrebu</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18683</w:t>
            </w:r>
            <w:r w:rsidRPr="0017688B">
              <w:rPr>
                <w:rFonts w:ascii="Arial" w:hAnsi="Arial" w:cs="Arial"/>
                <w:color w:val="000000"/>
                <w:sz w:val="16"/>
                <w:szCs w:val="16"/>
              </w:rPr>
              <w:br/>
              <w:t>13648</w:t>
            </w:r>
            <w:r w:rsidRPr="0017688B">
              <w:rPr>
                <w:rFonts w:ascii="Arial" w:hAnsi="Arial" w:cs="Arial"/>
                <w:color w:val="000000"/>
                <w:sz w:val="16"/>
                <w:szCs w:val="16"/>
              </w:rPr>
              <w:br/>
              <w:t>7</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Zagreb, Av.</w:t>
            </w:r>
            <w:r w:rsidRPr="0017688B">
              <w:rPr>
                <w:rFonts w:ascii="Arial" w:hAnsi="Arial" w:cs="Arial"/>
                <w:color w:val="000000"/>
                <w:sz w:val="16"/>
                <w:szCs w:val="16"/>
              </w:rPr>
              <w:br/>
              <w:t>Dubrovnik</w:t>
            </w:r>
            <w:r w:rsidRPr="0017688B">
              <w:rPr>
                <w:rFonts w:ascii="Arial" w:hAnsi="Arial" w:cs="Arial"/>
                <w:color w:val="000000"/>
                <w:sz w:val="16"/>
                <w:szCs w:val="16"/>
              </w:rPr>
              <w:br/>
              <w:t xml:space="preserve">32 </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19.351,33</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HGK članar. –</w:t>
            </w:r>
            <w:r w:rsidRPr="0017688B">
              <w:rPr>
                <w:rFonts w:ascii="Arial" w:hAnsi="Arial" w:cs="Arial"/>
                <w:color w:val="000000"/>
                <w:sz w:val="16"/>
                <w:szCs w:val="16"/>
              </w:rPr>
              <w:br/>
              <w:t>802,18 kn</w:t>
            </w:r>
            <w:r w:rsidRPr="0017688B">
              <w:rPr>
                <w:rFonts w:ascii="Arial" w:hAnsi="Arial" w:cs="Arial"/>
                <w:color w:val="000000"/>
                <w:sz w:val="16"/>
                <w:szCs w:val="16"/>
              </w:rPr>
              <w:br/>
              <w:t>PDV –</w:t>
            </w:r>
            <w:r w:rsidRPr="0017688B">
              <w:rPr>
                <w:rFonts w:ascii="Arial" w:hAnsi="Arial" w:cs="Arial"/>
                <w:color w:val="000000"/>
                <w:sz w:val="16"/>
                <w:szCs w:val="16"/>
              </w:rPr>
              <w:br/>
              <w:t>18.149,15 kn,</w:t>
            </w:r>
            <w:r w:rsidRPr="0017688B">
              <w:rPr>
                <w:rFonts w:ascii="Arial" w:hAnsi="Arial" w:cs="Arial"/>
                <w:color w:val="000000"/>
                <w:sz w:val="16"/>
                <w:szCs w:val="16"/>
              </w:rPr>
              <w:br/>
              <w:t>Trošk.pris.napl.</w:t>
            </w:r>
            <w:r w:rsidRPr="0017688B">
              <w:rPr>
                <w:rFonts w:ascii="Arial" w:hAnsi="Arial" w:cs="Arial"/>
                <w:color w:val="000000"/>
                <w:sz w:val="16"/>
                <w:szCs w:val="16"/>
              </w:rPr>
              <w:br/>
              <w:t>– 400,00 kn</w:t>
            </w:r>
          </w:p>
        </w:tc>
        <w:tc>
          <w:tcPr>
            <w:tcW w:w="554"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19.351,33</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HGK članar. –</w:t>
            </w:r>
            <w:r w:rsidRPr="0017688B">
              <w:rPr>
                <w:rFonts w:ascii="Arial" w:hAnsi="Arial" w:cs="Arial"/>
                <w:color w:val="000000"/>
                <w:sz w:val="16"/>
                <w:szCs w:val="16"/>
              </w:rPr>
              <w:br/>
              <w:t>802,18 kn</w:t>
            </w:r>
            <w:r w:rsidRPr="0017688B">
              <w:rPr>
                <w:rFonts w:ascii="Arial" w:hAnsi="Arial" w:cs="Arial"/>
                <w:color w:val="000000"/>
                <w:sz w:val="16"/>
                <w:szCs w:val="16"/>
              </w:rPr>
              <w:br/>
              <w:t>PDV –</w:t>
            </w:r>
            <w:r w:rsidRPr="0017688B">
              <w:rPr>
                <w:rFonts w:ascii="Arial" w:hAnsi="Arial" w:cs="Arial"/>
                <w:color w:val="000000"/>
                <w:sz w:val="16"/>
                <w:szCs w:val="16"/>
              </w:rPr>
              <w:br/>
              <w:t>18.149,15 kn,</w:t>
            </w:r>
            <w:r w:rsidRPr="0017688B">
              <w:rPr>
                <w:rFonts w:ascii="Arial" w:hAnsi="Arial" w:cs="Arial"/>
                <w:color w:val="000000"/>
                <w:sz w:val="16"/>
                <w:szCs w:val="16"/>
              </w:rPr>
              <w:br/>
              <w:t>Trošk.pris.napl.</w:t>
            </w:r>
            <w:r w:rsidRPr="0017688B">
              <w:rPr>
                <w:rFonts w:ascii="Arial" w:hAnsi="Arial" w:cs="Arial"/>
                <w:color w:val="000000"/>
                <w:sz w:val="16"/>
                <w:szCs w:val="16"/>
              </w:rPr>
              <w:br/>
              <w:t>– 400,00 kn</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Da, JOPPD</w:t>
            </w:r>
            <w:r w:rsidRPr="0017688B">
              <w:rPr>
                <w:rFonts w:ascii="Arial" w:hAnsi="Arial" w:cs="Arial"/>
                <w:color w:val="000000"/>
                <w:sz w:val="16"/>
                <w:szCs w:val="16"/>
              </w:rPr>
              <w:br/>
              <w:t>obr.,</w:t>
            </w:r>
            <w:r w:rsidRPr="0017688B">
              <w:rPr>
                <w:rFonts w:ascii="Arial" w:hAnsi="Arial" w:cs="Arial"/>
                <w:color w:val="000000"/>
                <w:sz w:val="16"/>
                <w:szCs w:val="16"/>
              </w:rPr>
              <w:br/>
              <w:t>prij.pdv-a,</w:t>
            </w:r>
            <w:r w:rsidRPr="0017688B">
              <w:rPr>
                <w:rFonts w:ascii="Arial" w:hAnsi="Arial" w:cs="Arial"/>
                <w:color w:val="000000"/>
                <w:sz w:val="16"/>
                <w:szCs w:val="16"/>
              </w:rPr>
              <w:br/>
              <w:t>izvješće o</w:t>
            </w:r>
            <w:r w:rsidRPr="0017688B">
              <w:rPr>
                <w:rFonts w:ascii="Arial" w:hAnsi="Arial" w:cs="Arial"/>
                <w:color w:val="000000"/>
                <w:sz w:val="16"/>
                <w:szCs w:val="16"/>
              </w:rPr>
              <w:br/>
              <w:t>primicima</w:t>
            </w:r>
          </w:p>
        </w:tc>
      </w:tr>
      <w:tr w:rsidRPr="0017688B" w:rsidR="00E14A1E" w:rsidTr="00E14A1E">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2</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PRIVREDNA BANKA</w:t>
            </w:r>
            <w:r w:rsidRPr="0017688B">
              <w:rPr>
                <w:rFonts w:ascii="Arial" w:hAnsi="Arial" w:cs="Arial"/>
                <w:color w:val="000000"/>
                <w:sz w:val="16"/>
                <w:szCs w:val="16"/>
              </w:rPr>
              <w:br/>
              <w:t>ZAGREB d.d.</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02535</w:t>
            </w:r>
            <w:r w:rsidRPr="0017688B">
              <w:rPr>
                <w:rFonts w:ascii="Arial" w:hAnsi="Arial" w:cs="Arial"/>
                <w:color w:val="000000"/>
                <w:sz w:val="16"/>
                <w:szCs w:val="16"/>
              </w:rPr>
              <w:br/>
              <w:t>69773</w:t>
            </w:r>
            <w:r w:rsidRPr="0017688B">
              <w:rPr>
                <w:rFonts w:ascii="Arial" w:hAnsi="Arial" w:cs="Arial"/>
                <w:color w:val="000000"/>
                <w:sz w:val="16"/>
                <w:szCs w:val="16"/>
              </w:rPr>
              <w:br/>
              <w:t>2</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Zgb.,</w:t>
            </w:r>
            <w:r w:rsidRPr="0017688B">
              <w:rPr>
                <w:rFonts w:ascii="Arial" w:hAnsi="Arial" w:cs="Arial"/>
                <w:color w:val="000000"/>
                <w:sz w:val="16"/>
                <w:szCs w:val="16"/>
              </w:rPr>
              <w:br/>
              <w:t>Radnička c.</w:t>
            </w:r>
            <w:r w:rsidRPr="0017688B">
              <w:rPr>
                <w:rFonts w:ascii="Arial" w:hAnsi="Arial" w:cs="Arial"/>
                <w:color w:val="000000"/>
                <w:sz w:val="16"/>
                <w:szCs w:val="16"/>
              </w:rPr>
              <w:br/>
              <w:t>50</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C945E4" w:rsidRDefault="00C945E4">
            <w:pPr>
              <w:overflowPunct/>
              <w:autoSpaceDE/>
              <w:autoSpaceDN/>
              <w:adjustRightInd/>
              <w:textAlignment w:val="auto"/>
              <w:rPr>
                <w:rFonts w:ascii="Arial" w:hAnsi="Arial" w:cs="Arial"/>
                <w:sz w:val="16"/>
                <w:szCs w:val="16"/>
              </w:rPr>
            </w:pPr>
            <w:r>
              <w:rPr>
                <w:rFonts w:ascii="Arial" w:hAnsi="Arial" w:cs="Arial"/>
                <w:color w:val="000000"/>
                <w:sz w:val="16"/>
                <w:szCs w:val="16"/>
              </w:rPr>
              <w:t>33</w:t>
            </w:r>
            <w:r w:rsidRPr="0017688B" w:rsidR="00E14A1E">
              <w:rPr>
                <w:rFonts w:ascii="Arial" w:hAnsi="Arial" w:cs="Arial"/>
                <w:color w:val="000000"/>
                <w:sz w:val="16"/>
                <w:szCs w:val="16"/>
              </w:rPr>
              <w:t>.</w:t>
            </w:r>
            <w:r>
              <w:rPr>
                <w:rFonts w:ascii="Arial" w:hAnsi="Arial" w:cs="Arial"/>
                <w:color w:val="000000"/>
                <w:sz w:val="16"/>
                <w:szCs w:val="16"/>
              </w:rPr>
              <w:t>836</w:t>
            </w:r>
            <w:r w:rsidRPr="0017688B" w:rsidR="00E14A1E">
              <w:rPr>
                <w:rFonts w:ascii="Arial" w:hAnsi="Arial" w:cs="Arial"/>
                <w:color w:val="000000"/>
                <w:sz w:val="16"/>
                <w:szCs w:val="16"/>
              </w:rPr>
              <w:t>,</w:t>
            </w:r>
            <w:r>
              <w:rPr>
                <w:rFonts w:ascii="Arial" w:hAnsi="Arial" w:cs="Arial"/>
                <w:color w:val="000000"/>
                <w:sz w:val="16"/>
                <w:szCs w:val="16"/>
              </w:rPr>
              <w:t>89</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Ugovori o</w:t>
            </w:r>
            <w:r w:rsidRPr="0017688B">
              <w:rPr>
                <w:rFonts w:ascii="Arial" w:hAnsi="Arial" w:cs="Arial"/>
                <w:color w:val="000000"/>
                <w:sz w:val="16"/>
                <w:szCs w:val="16"/>
              </w:rPr>
              <w:br/>
              <w:t>kratkoročnom</w:t>
            </w:r>
            <w:r w:rsidRPr="0017688B">
              <w:rPr>
                <w:rFonts w:ascii="Arial" w:hAnsi="Arial" w:cs="Arial"/>
                <w:color w:val="000000"/>
                <w:sz w:val="16"/>
                <w:szCs w:val="16"/>
              </w:rPr>
              <w:br/>
              <w:t>kreditu -dopušt</w:t>
            </w:r>
            <w:r w:rsidRPr="0017688B">
              <w:rPr>
                <w:rFonts w:ascii="Arial" w:hAnsi="Arial" w:cs="Arial"/>
                <w:color w:val="000000"/>
                <w:sz w:val="16"/>
                <w:szCs w:val="16"/>
              </w:rPr>
              <w:br/>
              <w:t>prekoračenje</w:t>
            </w:r>
          </w:p>
        </w:tc>
        <w:tc>
          <w:tcPr>
            <w:tcW w:w="554"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C945E4">
            <w:pPr>
              <w:overflowPunct/>
              <w:autoSpaceDE/>
              <w:autoSpaceDN/>
              <w:adjustRightInd/>
              <w:textAlignment w:val="auto"/>
              <w:rPr>
                <w:rFonts w:ascii="Arial" w:hAnsi="Arial" w:cs="Arial"/>
                <w:sz w:val="16"/>
                <w:szCs w:val="16"/>
              </w:rPr>
            </w:pPr>
            <w:r>
              <w:rPr>
                <w:rFonts w:ascii="Arial" w:hAnsi="Arial" w:cs="Arial"/>
                <w:color w:val="000000"/>
                <w:sz w:val="16"/>
                <w:szCs w:val="16"/>
              </w:rPr>
              <w:t>33</w:t>
            </w:r>
            <w:r w:rsidRPr="0017688B">
              <w:rPr>
                <w:rFonts w:ascii="Arial" w:hAnsi="Arial" w:cs="Arial"/>
                <w:color w:val="000000"/>
                <w:sz w:val="16"/>
                <w:szCs w:val="16"/>
              </w:rPr>
              <w:t>.</w:t>
            </w:r>
            <w:r>
              <w:rPr>
                <w:rFonts w:ascii="Arial" w:hAnsi="Arial" w:cs="Arial"/>
                <w:color w:val="000000"/>
                <w:sz w:val="16"/>
                <w:szCs w:val="16"/>
              </w:rPr>
              <w:t>836</w:t>
            </w:r>
            <w:r w:rsidRPr="0017688B">
              <w:rPr>
                <w:rFonts w:ascii="Arial" w:hAnsi="Arial" w:cs="Arial"/>
                <w:color w:val="000000"/>
                <w:sz w:val="16"/>
                <w:szCs w:val="16"/>
              </w:rPr>
              <w:t>,</w:t>
            </w:r>
            <w:r>
              <w:rPr>
                <w:rFonts w:ascii="Arial" w:hAnsi="Arial" w:cs="Arial"/>
                <w:color w:val="000000"/>
                <w:sz w:val="16"/>
                <w:szCs w:val="16"/>
              </w:rPr>
              <w:t>89</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Ugovori o</w:t>
            </w:r>
            <w:r w:rsidRPr="0017688B">
              <w:rPr>
                <w:rFonts w:ascii="Arial" w:hAnsi="Arial" w:cs="Arial"/>
                <w:color w:val="000000"/>
                <w:sz w:val="16"/>
                <w:szCs w:val="16"/>
              </w:rPr>
              <w:br/>
              <w:t>kratkoročnom</w:t>
            </w:r>
            <w:r w:rsidRPr="0017688B">
              <w:rPr>
                <w:rFonts w:ascii="Arial" w:hAnsi="Arial" w:cs="Arial"/>
                <w:color w:val="000000"/>
                <w:sz w:val="16"/>
                <w:szCs w:val="16"/>
              </w:rPr>
              <w:br/>
              <w:t>kreditu-dopušt</w:t>
            </w:r>
            <w:r w:rsidRPr="0017688B">
              <w:rPr>
                <w:rFonts w:ascii="Arial" w:hAnsi="Arial" w:cs="Arial"/>
                <w:color w:val="000000"/>
                <w:sz w:val="16"/>
                <w:szCs w:val="16"/>
              </w:rPr>
              <w:br/>
              <w:t>prekoračenje</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w:t>
            </w:r>
          </w:p>
        </w:tc>
      </w:tr>
      <w:tr w:rsidRPr="0017688B" w:rsidR="00E14A1E" w:rsidTr="00E14A1E">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 xml:space="preserve">3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 xml:space="preserve">AD LIBITUM d.o.o. </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45990</w:t>
            </w:r>
            <w:r w:rsidRPr="0017688B">
              <w:rPr>
                <w:rFonts w:ascii="Arial" w:hAnsi="Arial" w:cs="Arial"/>
                <w:color w:val="000000"/>
                <w:sz w:val="16"/>
                <w:szCs w:val="16"/>
              </w:rPr>
              <w:br/>
              <w:t>64169</w:t>
            </w:r>
            <w:r w:rsidRPr="0017688B">
              <w:rPr>
                <w:rFonts w:ascii="Arial" w:hAnsi="Arial" w:cs="Arial"/>
                <w:color w:val="000000"/>
                <w:sz w:val="16"/>
                <w:szCs w:val="16"/>
              </w:rPr>
              <w:br/>
              <w:t>5</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Zgb., Nine</w:t>
            </w:r>
            <w:r w:rsidRPr="0017688B">
              <w:rPr>
                <w:rFonts w:ascii="Arial" w:hAnsi="Arial" w:cs="Arial"/>
                <w:color w:val="000000"/>
                <w:sz w:val="16"/>
                <w:szCs w:val="16"/>
              </w:rPr>
              <w:br/>
              <w:t>Vavre 7</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 xml:space="preserve">1.076,38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Rješ.o ovrsi, rn</w:t>
            </w:r>
            <w:r w:rsidRPr="0017688B">
              <w:rPr>
                <w:rFonts w:ascii="Arial" w:hAnsi="Arial" w:cs="Arial"/>
                <w:color w:val="000000"/>
                <w:sz w:val="16"/>
                <w:szCs w:val="16"/>
              </w:rPr>
              <w:br/>
              <w:t>253/1/1</w:t>
            </w:r>
          </w:p>
        </w:tc>
        <w:tc>
          <w:tcPr>
            <w:tcW w:w="554"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 xml:space="preserve">13.450,00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Kartica kupca,</w:t>
            </w:r>
            <w:r w:rsidRPr="0017688B">
              <w:rPr>
                <w:rFonts w:ascii="Arial" w:hAnsi="Arial" w:cs="Arial"/>
                <w:color w:val="000000"/>
                <w:sz w:val="16"/>
                <w:szCs w:val="16"/>
              </w:rPr>
              <w:br/>
              <w:t>otvorene</w:t>
            </w:r>
            <w:r w:rsidRPr="0017688B">
              <w:rPr>
                <w:rFonts w:ascii="Arial" w:hAnsi="Arial" w:cs="Arial"/>
                <w:color w:val="000000"/>
                <w:sz w:val="16"/>
                <w:szCs w:val="16"/>
              </w:rPr>
              <w:br/>
              <w:t>stavke</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Da, rješ.o</w:t>
            </w:r>
            <w:r w:rsidRPr="0017688B">
              <w:rPr>
                <w:rFonts w:ascii="Arial" w:hAnsi="Arial" w:cs="Arial"/>
                <w:color w:val="000000"/>
                <w:sz w:val="16"/>
                <w:szCs w:val="16"/>
              </w:rPr>
              <w:br/>
              <w:t>ovrsi</w:t>
            </w:r>
          </w:p>
        </w:tc>
      </w:tr>
      <w:tr w:rsidRPr="0017688B" w:rsidR="00E14A1E" w:rsidTr="00E14A1E">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 xml:space="preserve">4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FINANCIJSKA</w:t>
            </w:r>
            <w:r w:rsidRPr="0017688B">
              <w:rPr>
                <w:rFonts w:ascii="Arial" w:hAnsi="Arial" w:cs="Arial"/>
                <w:color w:val="000000"/>
                <w:sz w:val="16"/>
                <w:szCs w:val="16"/>
              </w:rPr>
              <w:br/>
              <w:t>AGENCIJA</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85821</w:t>
            </w:r>
            <w:r w:rsidRPr="0017688B">
              <w:rPr>
                <w:rFonts w:ascii="Arial" w:hAnsi="Arial" w:cs="Arial"/>
                <w:color w:val="000000"/>
                <w:sz w:val="16"/>
                <w:szCs w:val="16"/>
              </w:rPr>
              <w:br/>
              <w:t>13036</w:t>
            </w:r>
            <w:r w:rsidRPr="0017688B">
              <w:rPr>
                <w:rFonts w:ascii="Arial" w:hAnsi="Arial" w:cs="Arial"/>
                <w:color w:val="000000"/>
                <w:sz w:val="16"/>
                <w:szCs w:val="16"/>
              </w:rPr>
              <w:br/>
              <w:t>8</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Zgb.,</w:t>
            </w:r>
            <w:r w:rsidRPr="0017688B">
              <w:rPr>
                <w:rFonts w:ascii="Arial" w:hAnsi="Arial" w:cs="Arial"/>
                <w:color w:val="000000"/>
                <w:sz w:val="16"/>
                <w:szCs w:val="16"/>
              </w:rPr>
              <w:br/>
              <w:t>Ul.Gr.Vuko</w:t>
            </w:r>
            <w:r w:rsidRPr="0017688B">
              <w:rPr>
                <w:rFonts w:ascii="Arial" w:hAnsi="Arial" w:cs="Arial"/>
                <w:color w:val="000000"/>
                <w:sz w:val="16"/>
                <w:szCs w:val="16"/>
              </w:rPr>
              <w:br/>
              <w:t>vara 70</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 xml:space="preserve">1.070,00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 xml:space="preserve">Ios, rn </w:t>
            </w:r>
          </w:p>
        </w:tc>
        <w:tc>
          <w:tcPr>
            <w:tcW w:w="554"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 xml:space="preserve">1.070,00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Ios, rn</w:t>
            </w: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color w:val="000000"/>
                <w:sz w:val="16"/>
                <w:szCs w:val="16"/>
              </w:rPr>
              <w:t>-</w:t>
            </w:r>
          </w:p>
        </w:tc>
      </w:tr>
      <w:tr w:rsidRPr="0017688B" w:rsidR="00E14A1E" w:rsidTr="00E14A1E">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p>
        </w:tc>
        <w:tc>
          <w:tcPr>
            <w:tcW w:w="556"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r w:rsidRPr="0017688B">
              <w:rPr>
                <w:rFonts w:ascii="Arial" w:hAnsi="Arial" w:cs="Arial"/>
                <w:bCs/>
                <w:color w:val="000000"/>
                <w:sz w:val="16"/>
                <w:szCs w:val="16"/>
              </w:rPr>
              <w:t>U K U P N O</w:t>
            </w:r>
          </w:p>
        </w:tc>
        <w:tc>
          <w:tcPr>
            <w:tcW w:w="555" w:type="pct"/>
            <w:tcBorders>
              <w:top w:val="single" w:color="auto" w:sz="4" w:space="0"/>
              <w:left w:val="single" w:color="auto" w:sz="4" w:space="0"/>
              <w:bottom w:val="single" w:color="auto" w:sz="4" w:space="0"/>
              <w:right w:val="single" w:color="auto" w:sz="4" w:space="0"/>
            </w:tcBorders>
            <w:vAlign w:val="center"/>
            <w:hideMark/>
          </w:tcPr>
          <w:p w:rsidRPr="0017688B" w:rsidR="00E14A1E" w:rsidP="0017688B" w:rsidRDefault="00E14A1E">
            <w:pPr>
              <w:overflowPunct/>
              <w:autoSpaceDE/>
              <w:autoSpaceDN/>
              <w:adjustRightInd/>
              <w:textAlignment w:val="auto"/>
              <w:rPr>
                <w:rFonts w:ascii="Arial" w:hAnsi="Arial" w:cs="Arial"/>
                <w:sz w:val="16"/>
                <w:szCs w:val="16"/>
              </w:rPr>
            </w:pPr>
          </w:p>
        </w:tc>
        <w:tc>
          <w:tcPr>
            <w:tcW w:w="556" w:type="pct"/>
            <w:vAlign w:val="center"/>
            <w:hideMark/>
          </w:tcPr>
          <w:p w:rsidRPr="0017688B" w:rsidR="00E14A1E" w:rsidP="0017688B" w:rsidRDefault="00E14A1E">
            <w:pPr>
              <w:overflowPunct/>
              <w:autoSpaceDE/>
              <w:autoSpaceDN/>
              <w:adjustRightInd/>
              <w:textAlignment w:val="auto"/>
              <w:rPr>
                <w:rFonts w:ascii="Arial" w:hAnsi="Arial" w:cs="Arial"/>
                <w:sz w:val="16"/>
                <w:szCs w:val="16"/>
              </w:rPr>
            </w:pPr>
          </w:p>
        </w:tc>
        <w:tc>
          <w:tcPr>
            <w:tcW w:w="555" w:type="pct"/>
            <w:vAlign w:val="center"/>
            <w:hideMark/>
          </w:tcPr>
          <w:p w:rsidRPr="0017688B" w:rsidR="00E14A1E" w:rsidP="0017688B" w:rsidRDefault="00E424C7">
            <w:pPr>
              <w:overflowPunct/>
              <w:autoSpaceDE/>
              <w:autoSpaceDN/>
              <w:adjustRightInd/>
              <w:textAlignment w:val="auto"/>
              <w:rPr>
                <w:rFonts w:ascii="Arial" w:hAnsi="Arial" w:cs="Arial"/>
                <w:sz w:val="16"/>
                <w:szCs w:val="16"/>
              </w:rPr>
            </w:pPr>
            <w:r>
              <w:rPr>
                <w:rFonts w:ascii="Arial" w:hAnsi="Arial" w:cs="Arial"/>
                <w:bCs/>
                <w:color w:val="000000"/>
                <w:sz w:val="16"/>
                <w:szCs w:val="16"/>
              </w:rPr>
              <w:t>67.708,22</w:t>
            </w:r>
          </w:p>
        </w:tc>
        <w:tc>
          <w:tcPr>
            <w:tcW w:w="556" w:type="pct"/>
            <w:vAlign w:val="center"/>
            <w:hideMark/>
          </w:tcPr>
          <w:p w:rsidRPr="0017688B" w:rsidR="00E14A1E" w:rsidP="0017688B" w:rsidRDefault="00E14A1E">
            <w:pPr>
              <w:overflowPunct/>
              <w:autoSpaceDE/>
              <w:autoSpaceDN/>
              <w:adjustRightInd/>
              <w:textAlignment w:val="auto"/>
              <w:rPr>
                <w:rFonts w:ascii="Arial" w:hAnsi="Arial" w:cs="Arial"/>
                <w:sz w:val="16"/>
                <w:szCs w:val="16"/>
              </w:rPr>
            </w:pPr>
          </w:p>
        </w:tc>
        <w:tc>
          <w:tcPr>
            <w:tcW w:w="554" w:type="pct"/>
            <w:vAlign w:val="center"/>
            <w:hideMark/>
          </w:tcPr>
          <w:p w:rsidRPr="0017688B" w:rsidR="00E14A1E" w:rsidP="0017688B" w:rsidRDefault="00E424C7">
            <w:pPr>
              <w:overflowPunct/>
              <w:autoSpaceDE/>
              <w:autoSpaceDN/>
              <w:adjustRightInd/>
              <w:textAlignment w:val="auto"/>
              <w:rPr>
                <w:rFonts w:ascii="Arial" w:hAnsi="Arial" w:cs="Arial"/>
                <w:sz w:val="16"/>
                <w:szCs w:val="16"/>
              </w:rPr>
            </w:pPr>
            <w:r>
              <w:rPr>
                <w:rFonts w:ascii="Arial" w:hAnsi="Arial" w:cs="Arial"/>
                <w:bCs/>
                <w:color w:val="000000"/>
                <w:sz w:val="16"/>
                <w:szCs w:val="16"/>
              </w:rPr>
              <w:t>67.708,22</w:t>
            </w:r>
          </w:p>
        </w:tc>
        <w:tc>
          <w:tcPr>
            <w:tcW w:w="556" w:type="pct"/>
            <w:vAlign w:val="center"/>
            <w:hideMark/>
          </w:tcPr>
          <w:p w:rsidRPr="0017688B" w:rsidR="00E14A1E" w:rsidP="0017688B" w:rsidRDefault="00E14A1E">
            <w:pPr>
              <w:overflowPunct/>
              <w:autoSpaceDE/>
              <w:autoSpaceDN/>
              <w:adjustRightInd/>
              <w:textAlignment w:val="auto"/>
              <w:rPr>
                <w:rFonts w:ascii="Arial" w:hAnsi="Arial" w:cs="Arial"/>
                <w:sz w:val="16"/>
                <w:szCs w:val="16"/>
              </w:rPr>
            </w:pPr>
          </w:p>
        </w:tc>
        <w:tc>
          <w:tcPr>
            <w:tcW w:w="556" w:type="pct"/>
            <w:vAlign w:val="center"/>
            <w:hideMark/>
          </w:tcPr>
          <w:p w:rsidRPr="0017688B" w:rsidR="00E14A1E" w:rsidP="0017688B" w:rsidRDefault="00E14A1E">
            <w:pPr>
              <w:overflowPunct/>
              <w:autoSpaceDE/>
              <w:autoSpaceDN/>
              <w:adjustRightInd/>
              <w:textAlignment w:val="auto"/>
              <w:rPr>
                <w:rFonts w:ascii="Arial" w:hAnsi="Arial" w:cs="Arial"/>
                <w:sz w:val="16"/>
                <w:szCs w:val="16"/>
              </w:rPr>
            </w:pPr>
          </w:p>
        </w:tc>
      </w:tr>
    </w:tbl>
    <w:p w:rsidR="004C3554" w:rsidP="00D3290D" w:rsidRDefault="004C3554">
      <w:pPr>
        <w:overflowPunct/>
        <w:autoSpaceDE/>
        <w:autoSpaceDN/>
        <w:adjustRightInd/>
        <w:textAlignment w:val="auto"/>
        <w:rPr>
          <w:rFonts w:ascii="Arial" w:hAnsi="Arial" w:cs="Arial"/>
          <w:sz w:val="24"/>
          <w:szCs w:val="24"/>
        </w:rPr>
      </w:pPr>
    </w:p>
    <w:p w:rsidR="00E424C7" w:rsidP="00E424C7" w:rsidRDefault="00E424C7">
      <w:pPr>
        <w:overflowPunct/>
        <w:autoSpaceDE/>
        <w:autoSpaceDN/>
        <w:adjustRightInd/>
        <w:ind w:firstLine="720"/>
        <w:jc w:val="both"/>
        <w:textAlignment w:val="auto"/>
        <w:rPr>
          <w:rFonts w:ascii="Arial" w:hAnsi="Arial" w:cs="Arial"/>
          <w:sz w:val="24"/>
          <w:szCs w:val="24"/>
        </w:rPr>
      </w:pPr>
      <w:r>
        <w:rPr>
          <w:rFonts w:ascii="Arial" w:hAnsi="Arial" w:cs="Arial"/>
          <w:sz w:val="24"/>
          <w:szCs w:val="24"/>
        </w:rPr>
        <w:t>Utvrđuje se da je stečajni vjerovnik PBZ d.d. izjavio da je prijavio višu tražbinu za iznos od 1.013,68 kuna, pa time sveukupno njegova tražbina iznosi 33.836,89 kuna, koji iznos stečajni upravitelj u ci</w:t>
      </w:r>
      <w:r w:rsidR="006B09F8">
        <w:rPr>
          <w:rFonts w:ascii="Arial" w:hAnsi="Arial" w:cs="Arial"/>
          <w:sz w:val="24"/>
          <w:szCs w:val="24"/>
        </w:rPr>
        <w:t>j</w:t>
      </w:r>
      <w:r>
        <w:rPr>
          <w:rFonts w:ascii="Arial" w:hAnsi="Arial" w:cs="Arial"/>
          <w:sz w:val="24"/>
          <w:szCs w:val="24"/>
        </w:rPr>
        <w:t>elosti priznaje te se tražbina sm</w:t>
      </w:r>
      <w:r w:rsidR="006B09F8">
        <w:rPr>
          <w:rFonts w:ascii="Arial" w:hAnsi="Arial" w:cs="Arial"/>
          <w:sz w:val="24"/>
          <w:szCs w:val="24"/>
        </w:rPr>
        <w:t>atra utvrđenom i vrši se isprav</w:t>
      </w:r>
      <w:r>
        <w:rPr>
          <w:rFonts w:ascii="Arial" w:hAnsi="Arial" w:cs="Arial"/>
          <w:sz w:val="24"/>
          <w:szCs w:val="24"/>
        </w:rPr>
        <w:t>a</w:t>
      </w:r>
      <w:r w:rsidR="006B09F8">
        <w:rPr>
          <w:rFonts w:ascii="Arial" w:hAnsi="Arial" w:cs="Arial"/>
          <w:sz w:val="24"/>
          <w:szCs w:val="24"/>
        </w:rPr>
        <w:t>k</w:t>
      </w:r>
      <w:r>
        <w:rPr>
          <w:rFonts w:ascii="Arial" w:hAnsi="Arial" w:cs="Arial"/>
          <w:sz w:val="24"/>
          <w:szCs w:val="24"/>
        </w:rPr>
        <w:t xml:space="preserve"> tablice. </w:t>
      </w:r>
    </w:p>
    <w:p w:rsidR="00E424C7" w:rsidP="009E2D84" w:rsidRDefault="00E424C7">
      <w:pPr>
        <w:overflowPunct/>
        <w:autoSpaceDE/>
        <w:autoSpaceDN/>
        <w:adjustRightInd/>
        <w:ind w:firstLine="720"/>
        <w:textAlignment w:val="auto"/>
        <w:rPr>
          <w:rFonts w:ascii="Arial" w:hAnsi="Arial" w:cs="Arial"/>
          <w:sz w:val="24"/>
          <w:szCs w:val="24"/>
        </w:rPr>
      </w:pPr>
    </w:p>
    <w:p w:rsidRPr="00ED4167" w:rsidR="0016535C" w:rsidP="009E2D84" w:rsidRDefault="007A6276">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Prisutni vjerovnik ne osporava tražbinu drugom vjerovniku.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00243278">
        <w:rPr>
          <w:rFonts w:ascii="Arial" w:hAnsi="Arial" w:cs="Arial"/>
          <w:bCs/>
          <w:sz w:val="24"/>
          <w:szCs w:val="24"/>
        </w:rPr>
        <w:t xml:space="preserve">I i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6B0F0B">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w:t>
      </w:r>
      <w:r w:rsidR="00FB34B7">
        <w:rPr>
          <w:rFonts w:ascii="Arial" w:hAnsi="Arial" w:cs="Arial"/>
          <w:bCs/>
          <w:sz w:val="24"/>
          <w:szCs w:val="24"/>
        </w:rPr>
        <w:t xml:space="preserve"> </w:t>
      </w:r>
      <w:r w:rsidR="007F3546">
        <w:rPr>
          <w:rFonts w:ascii="Arial" w:hAnsi="Arial" w:cs="Arial"/>
          <w:bCs/>
          <w:sz w:val="24"/>
          <w:szCs w:val="24"/>
        </w:rPr>
        <w:t>razlučn</w:t>
      </w:r>
      <w:r>
        <w:rPr>
          <w:rFonts w:ascii="Arial" w:hAnsi="Arial" w:cs="Arial"/>
          <w:bCs/>
          <w:sz w:val="24"/>
          <w:szCs w:val="24"/>
        </w:rPr>
        <w:t>ih</w:t>
      </w:r>
      <w:r w:rsidR="00FF5293">
        <w:rPr>
          <w:rFonts w:ascii="Arial" w:hAnsi="Arial" w:cs="Arial"/>
          <w:bCs/>
          <w:sz w:val="24"/>
          <w:szCs w:val="24"/>
        </w:rPr>
        <w:t xml:space="preserve"> </w:t>
      </w:r>
      <w:r w:rsidR="007F3546">
        <w:rPr>
          <w:rFonts w:ascii="Arial" w:hAnsi="Arial" w:cs="Arial"/>
          <w:bCs/>
          <w:sz w:val="24"/>
          <w:szCs w:val="24"/>
        </w:rPr>
        <w:t>prav</w:t>
      </w:r>
      <w:r>
        <w:rPr>
          <w:rFonts w:ascii="Arial" w:hAnsi="Arial" w:cs="Arial"/>
          <w:bCs/>
          <w:sz w:val="24"/>
          <w:szCs w:val="24"/>
        </w:rPr>
        <w:t>a</w:t>
      </w:r>
      <w:r w:rsidR="00FB34B7">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00E90F1B">
        <w:rPr>
          <w:rFonts w:ascii="Arial" w:hAnsi="Arial" w:cs="Arial"/>
          <w:bCs/>
          <w:sz w:val="24"/>
          <w:szCs w:val="24"/>
        </w:rPr>
        <w:t xml:space="preserve">10,11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E809E1" w:rsidR="00E809E1" w:rsidP="00EA2223" w:rsidRDefault="004079E2">
      <w:pPr>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tbl>
      <w:tblPr>
        <w:tblW w:w="5000" w:type="pct"/>
        <w:tblLook w:firstRow="1" w:lastRow="0" w:firstColumn="1" w:lastColumn="0" w:noHBand="0" w:noVBand="1" w:val="04A0"/>
      </w:tblPr>
      <w:tblGrid>
        <w:gridCol w:w="9620"/>
      </w:tblGrid>
      <w:tr w:rsidRPr="00E809E1" w:rsidR="00E809E1" w:rsidTr="00863A1D">
        <w:tc>
          <w:tcPr>
            <w:tcW w:w="5000" w:type="pct"/>
            <w:vAlign w:val="center"/>
            <w:hideMark/>
          </w:tcPr>
          <w:p w:rsidR="00E809E1" w:rsidP="00E809E1" w:rsidRDefault="00E809E1">
            <w:pPr>
              <w:overflowPunct/>
              <w:autoSpaceDE/>
              <w:autoSpaceDN/>
              <w:adjustRightInd/>
              <w:textAlignment w:val="auto"/>
              <w:rPr>
                <w:rFonts w:ascii="Arial" w:hAnsi="Arial" w:cs="Arial"/>
                <w:sz w:val="24"/>
                <w:szCs w:val="24"/>
              </w:rPr>
            </w:pPr>
          </w:p>
          <w:p w:rsidRPr="00E809E1" w:rsidR="006B09F8" w:rsidP="00E809E1" w:rsidRDefault="006B09F8">
            <w:pPr>
              <w:overflowPunct/>
              <w:autoSpaceDE/>
              <w:autoSpaceDN/>
              <w:adjustRightInd/>
              <w:textAlignment w:val="auto"/>
              <w:rPr>
                <w:rFonts w:ascii="Arial" w:hAnsi="Arial" w:cs="Arial"/>
                <w:sz w:val="24"/>
                <w:szCs w:val="24"/>
              </w:rPr>
            </w:pPr>
            <w:r>
              <w:rPr>
                <w:rFonts w:ascii="Arial" w:hAnsi="Arial" w:cs="Arial"/>
                <w:sz w:val="24"/>
                <w:szCs w:val="24"/>
              </w:rPr>
              <w:t>Stečajni u</w:t>
            </w:r>
            <w:r w:rsidR="00051F33">
              <w:rPr>
                <w:rFonts w:ascii="Arial" w:hAnsi="Arial" w:cs="Arial"/>
                <w:sz w:val="24"/>
                <w:szCs w:val="24"/>
              </w:rPr>
              <w:t>pravitelj izjavlju</w:t>
            </w:r>
            <w:r>
              <w:rPr>
                <w:rFonts w:ascii="Arial" w:hAnsi="Arial" w:cs="Arial"/>
                <w:sz w:val="24"/>
                <w:szCs w:val="24"/>
              </w:rPr>
              <w:t>j</w:t>
            </w:r>
            <w:r w:rsidR="00051F33">
              <w:rPr>
                <w:rFonts w:ascii="Arial" w:hAnsi="Arial" w:cs="Arial"/>
                <w:sz w:val="24"/>
                <w:szCs w:val="24"/>
              </w:rPr>
              <w:t>e</w:t>
            </w:r>
            <w:r>
              <w:rPr>
                <w:rFonts w:ascii="Arial" w:hAnsi="Arial" w:cs="Arial"/>
                <w:sz w:val="24"/>
                <w:szCs w:val="24"/>
              </w:rPr>
              <w:t xml:space="preserve"> da stečajni dužnik nema u vlasni</w:t>
            </w:r>
            <w:r w:rsidR="00051F33">
              <w:rPr>
                <w:rFonts w:ascii="Arial" w:hAnsi="Arial" w:cs="Arial"/>
                <w:sz w:val="24"/>
                <w:szCs w:val="24"/>
              </w:rPr>
              <w:t>štvu vozilo, a kako je to naved</w:t>
            </w:r>
            <w:r>
              <w:rPr>
                <w:rFonts w:ascii="Arial" w:hAnsi="Arial" w:cs="Arial"/>
                <w:sz w:val="24"/>
                <w:szCs w:val="24"/>
              </w:rPr>
              <w:t>e</w:t>
            </w:r>
            <w:r w:rsidR="00051F33">
              <w:rPr>
                <w:rFonts w:ascii="Arial" w:hAnsi="Arial" w:cs="Arial"/>
                <w:sz w:val="24"/>
                <w:szCs w:val="24"/>
              </w:rPr>
              <w:t>no u preth</w:t>
            </w:r>
            <w:r>
              <w:rPr>
                <w:rFonts w:ascii="Arial" w:hAnsi="Arial" w:cs="Arial"/>
                <w:sz w:val="24"/>
                <w:szCs w:val="24"/>
              </w:rPr>
              <w:t xml:space="preserve">odnom postupku, već je jedina imovina iznos od 29.326,73 kuna, s naslova zajma koji je pozajmio bivši direktor Aleksandar Križetić, koji je taj iznos priznao da je pozajmio te se obvezao iznos vratiti do 30.11.2022. </w:t>
            </w:r>
          </w:p>
          <w:tbl>
            <w:tblPr>
              <w:tblW w:w="5000" w:type="pct"/>
              <w:tblLook w:firstRow="1" w:lastRow="0" w:firstColumn="1" w:lastColumn="0" w:noHBand="0" w:noVBand="1" w:val="04A0"/>
            </w:tblPr>
            <w:tblGrid>
              <w:gridCol w:w="9404"/>
            </w:tblGrid>
            <w:tr w:rsidRPr="00E809E1" w:rsidR="00E809E1" w:rsidTr="00863A1D">
              <w:tc>
                <w:tcPr>
                  <w:tcW w:w="5000" w:type="pct"/>
                  <w:vAlign w:val="center"/>
                  <w:hideMark/>
                </w:tcPr>
                <w:p w:rsidRPr="00E809E1" w:rsidR="00E809E1" w:rsidP="00E809E1" w:rsidRDefault="00E809E1">
                  <w:pPr>
                    <w:overflowPunct/>
                    <w:autoSpaceDE/>
                    <w:autoSpaceDN/>
                    <w:adjustRightInd/>
                    <w:textAlignment w:val="auto"/>
                    <w:rPr>
                      <w:rFonts w:ascii="Arial" w:hAnsi="Arial" w:cs="Arial"/>
                      <w:sz w:val="24"/>
                      <w:szCs w:val="24"/>
                    </w:rPr>
                  </w:pPr>
                </w:p>
                <w:tbl>
                  <w:tblPr>
                    <w:tblW w:w="0" w:type="auto"/>
                    <w:tblLook w:firstRow="1" w:lastRow="0" w:firstColumn="1" w:lastColumn="0" w:noHBand="0" w:noVBand="1" w:val="04A0"/>
                  </w:tblPr>
                  <w:tblGrid>
                    <w:gridCol w:w="480"/>
                  </w:tblGrid>
                  <w:tr w:rsidRPr="00E809E1" w:rsidR="00E809E1" w:rsidTr="00863A1D">
                    <w:tc>
                      <w:tcPr>
                        <w:tcW w:w="480" w:type="dxa"/>
                        <w:vAlign w:val="center"/>
                        <w:hideMark/>
                      </w:tcPr>
                      <w:p w:rsidRPr="00E809E1" w:rsidR="00E809E1" w:rsidP="00E809E1" w:rsidRDefault="00E809E1">
                        <w:pPr>
                          <w:overflowPunct/>
                          <w:autoSpaceDE/>
                          <w:autoSpaceDN/>
                          <w:adjustRightInd/>
                          <w:textAlignment w:val="auto"/>
                          <w:rPr>
                            <w:rFonts w:ascii="Arial" w:hAnsi="Arial" w:cs="Arial"/>
                            <w:sz w:val="24"/>
                            <w:szCs w:val="24"/>
                          </w:rPr>
                        </w:pPr>
                      </w:p>
                    </w:tc>
                  </w:tr>
                </w:tbl>
                <w:p w:rsidRPr="00E809E1" w:rsidR="00E809E1" w:rsidP="00E809E1" w:rsidRDefault="00E809E1">
                  <w:pPr>
                    <w:overflowPunct/>
                    <w:autoSpaceDE/>
                    <w:autoSpaceDN/>
                    <w:adjustRightInd/>
                    <w:textAlignment w:val="auto"/>
                    <w:rPr>
                      <w:rFonts w:ascii="Arial" w:hAnsi="Arial" w:cs="Arial"/>
                      <w:sz w:val="24"/>
                      <w:szCs w:val="24"/>
                    </w:rPr>
                  </w:pPr>
                </w:p>
              </w:tc>
            </w:tr>
          </w:tbl>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Tvrtka: Stambeni servis - Stupnik jednostavno društvo s ograničenom odgovornošću za usluge</w:t>
            </w:r>
            <w:r w:rsidR="00EA2223">
              <w:rPr>
                <w:rFonts w:ascii="Arial" w:hAnsi="Arial" w:cs="Arial"/>
                <w:color w:val="000000"/>
                <w:sz w:val="24"/>
                <w:szCs w:val="24"/>
              </w:rPr>
              <w:t xml:space="preserve"> </w:t>
            </w:r>
            <w:r w:rsidRPr="00E809E1">
              <w:rPr>
                <w:rFonts w:ascii="Arial" w:hAnsi="Arial" w:cs="Arial"/>
                <w:color w:val="000000"/>
                <w:sz w:val="24"/>
                <w:szCs w:val="24"/>
              </w:rPr>
              <w:t>u stečaju</w:t>
            </w:r>
            <w:r w:rsidRPr="00E809E1">
              <w:rPr>
                <w:rFonts w:ascii="Arial" w:hAnsi="Arial" w:cs="Arial"/>
                <w:color w:val="000000"/>
                <w:sz w:val="24"/>
                <w:szCs w:val="24"/>
              </w:rPr>
              <w:br/>
              <w:t>Sjedište/adresa: Zagreb, Ulica Bernarda Vukasa 22</w:t>
            </w:r>
            <w:r w:rsidRPr="00E809E1">
              <w:rPr>
                <w:rFonts w:ascii="Arial" w:hAnsi="Arial" w:cs="Arial"/>
                <w:color w:val="000000"/>
                <w:sz w:val="24"/>
                <w:szCs w:val="24"/>
              </w:rPr>
              <w:br/>
              <w:t>Temeljni kapital: 10.00 kuna</w:t>
            </w:r>
            <w:r w:rsidRPr="00E809E1">
              <w:rPr>
                <w:rFonts w:ascii="Arial" w:hAnsi="Arial" w:cs="Arial"/>
                <w:color w:val="000000"/>
                <w:sz w:val="24"/>
                <w:szCs w:val="24"/>
              </w:rPr>
              <w:br/>
              <w:t>Pravni oblik: jednostavno društvo s ograničenom odgovornošću</w:t>
            </w:r>
            <w:r w:rsidRPr="00E809E1">
              <w:rPr>
                <w:rFonts w:ascii="Arial" w:hAnsi="Arial" w:cs="Arial"/>
                <w:color w:val="000000"/>
                <w:sz w:val="24"/>
                <w:szCs w:val="24"/>
              </w:rPr>
              <w:br/>
              <w:t>Osnivači: ALEKSANDAR KRIŽETIĆ, OIB: 49438590953, Zagreb, Ulica Bernarda Vukasa 22</w:t>
            </w:r>
            <w:r w:rsidRPr="00E809E1">
              <w:rPr>
                <w:rFonts w:ascii="Arial" w:hAnsi="Arial" w:cs="Arial"/>
                <w:color w:val="000000"/>
                <w:sz w:val="24"/>
                <w:szCs w:val="24"/>
              </w:rPr>
              <w:br/>
            </w:r>
            <w:r w:rsidRPr="00E809E1">
              <w:rPr>
                <w:rFonts w:ascii="Arial" w:hAnsi="Arial" w:cs="Arial"/>
                <w:color w:val="000000"/>
                <w:sz w:val="24"/>
                <w:szCs w:val="24"/>
              </w:rPr>
              <w:lastRenderedPageBreak/>
              <w:t>- jedini član j.d.o.o.- jedini osnivač,</w:t>
            </w:r>
            <w:r w:rsidRPr="00E809E1">
              <w:rPr>
                <w:rFonts w:ascii="Arial" w:hAnsi="Arial" w:cs="Arial"/>
                <w:color w:val="000000"/>
                <w:sz w:val="24"/>
                <w:szCs w:val="24"/>
              </w:rPr>
              <w:br/>
              <w:t>Prijedlogom za otvaranje stečajnog postupka Financijske agencije RC Zagreb, predloženo je,</w:t>
            </w:r>
            <w:r w:rsidR="00EA2223">
              <w:rPr>
                <w:rFonts w:ascii="Arial" w:hAnsi="Arial" w:cs="Arial"/>
                <w:color w:val="000000"/>
                <w:sz w:val="24"/>
                <w:szCs w:val="24"/>
              </w:rPr>
              <w:t xml:space="preserve"> </w:t>
            </w:r>
            <w:r w:rsidRPr="00E809E1">
              <w:rPr>
                <w:rFonts w:ascii="Arial" w:hAnsi="Arial" w:cs="Arial"/>
                <w:color w:val="000000"/>
                <w:sz w:val="24"/>
                <w:szCs w:val="24"/>
              </w:rPr>
              <w:t>temeljem odredbe članka 110. stavka 1. Stečajnog zakona, otvaranje stečajnog postupka nad</w:t>
            </w:r>
            <w:r w:rsidR="00EA2223">
              <w:rPr>
                <w:rFonts w:ascii="Arial" w:hAnsi="Arial" w:cs="Arial"/>
                <w:color w:val="000000"/>
                <w:sz w:val="24"/>
                <w:szCs w:val="24"/>
              </w:rPr>
              <w:t xml:space="preserve"> </w:t>
            </w:r>
            <w:r w:rsidRPr="00E809E1">
              <w:rPr>
                <w:rFonts w:ascii="Arial" w:hAnsi="Arial" w:cs="Arial"/>
                <w:color w:val="000000"/>
                <w:sz w:val="24"/>
                <w:szCs w:val="24"/>
              </w:rPr>
              <w:t>dužnikom. Prema potvrdi FINE stečajni dužnik ima na dan 23. veljače 2022. evidentirane</w:t>
            </w:r>
            <w:r w:rsidR="00EA2223">
              <w:rPr>
                <w:rFonts w:ascii="Arial" w:hAnsi="Arial" w:cs="Arial"/>
                <w:color w:val="000000"/>
                <w:sz w:val="24"/>
                <w:szCs w:val="24"/>
              </w:rPr>
              <w:t xml:space="preserve"> </w:t>
            </w:r>
            <w:r w:rsidRPr="00E809E1">
              <w:rPr>
                <w:rFonts w:ascii="Arial" w:hAnsi="Arial" w:cs="Arial"/>
                <w:color w:val="000000"/>
                <w:sz w:val="24"/>
                <w:szCs w:val="24"/>
              </w:rPr>
              <w:t>neizvršene osnove za plaćanje u neprekinutom razdoblju od 161 dan, u ukupnom iznosu od</w:t>
            </w:r>
            <w:r w:rsidR="00EA2223">
              <w:rPr>
                <w:rFonts w:ascii="Arial" w:hAnsi="Arial" w:cs="Arial"/>
                <w:color w:val="000000"/>
                <w:sz w:val="24"/>
                <w:szCs w:val="24"/>
              </w:rPr>
              <w:t xml:space="preserve"> </w:t>
            </w:r>
            <w:r w:rsidRPr="00E809E1">
              <w:rPr>
                <w:rFonts w:ascii="Arial" w:hAnsi="Arial" w:cs="Arial"/>
                <w:color w:val="000000"/>
                <w:sz w:val="24"/>
                <w:szCs w:val="24"/>
              </w:rPr>
              <w:t>26.588,02 kn.</w:t>
            </w:r>
            <w:r w:rsidRPr="00E809E1">
              <w:rPr>
                <w:rFonts w:ascii="Arial" w:hAnsi="Arial" w:cs="Arial"/>
                <w:color w:val="000000"/>
                <w:sz w:val="24"/>
                <w:szCs w:val="24"/>
              </w:rPr>
              <w:br/>
              <w:t>Rješenjem Trgovačkog suda u Zagrebu od 03. lipnja 2022. otvoren stečajni postupak.</w:t>
            </w:r>
          </w:p>
        </w:tc>
      </w:tr>
      <w:tr w:rsidRPr="00E809E1" w:rsidR="00E809E1" w:rsidTr="00863A1D">
        <w:tc>
          <w:tcPr>
            <w:tcW w:w="5000" w:type="pct"/>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lastRenderedPageBreak/>
              <w:t>Do blokade računa i problema u poslovanju prema izjavi bivšeg direktora, došlo je uslijed</w:t>
            </w:r>
            <w:r w:rsidR="00EA2223">
              <w:rPr>
                <w:rFonts w:ascii="Arial" w:hAnsi="Arial" w:cs="Arial"/>
                <w:color w:val="000000"/>
                <w:sz w:val="24"/>
                <w:szCs w:val="24"/>
              </w:rPr>
              <w:t xml:space="preserve"> </w:t>
            </w:r>
            <w:r w:rsidRPr="00E809E1">
              <w:rPr>
                <w:rFonts w:ascii="Arial" w:hAnsi="Arial" w:cs="Arial"/>
                <w:color w:val="000000"/>
                <w:sz w:val="24"/>
                <w:szCs w:val="24"/>
              </w:rPr>
              <w:t>negativnih posljedica covid -19 i smanjenog obujma poslova i ozljedom na radu direktora koji</w:t>
            </w:r>
            <w:r w:rsidR="00EA2223">
              <w:rPr>
                <w:rFonts w:ascii="Arial" w:hAnsi="Arial" w:cs="Arial"/>
                <w:color w:val="000000"/>
                <w:sz w:val="24"/>
                <w:szCs w:val="24"/>
              </w:rPr>
              <w:t xml:space="preserve"> </w:t>
            </w:r>
            <w:r w:rsidRPr="00E809E1">
              <w:rPr>
                <w:rFonts w:ascii="Arial" w:hAnsi="Arial" w:cs="Arial"/>
                <w:color w:val="000000"/>
                <w:sz w:val="24"/>
                <w:szCs w:val="24"/>
              </w:rPr>
              <w:t>su utjecali na dotad uspješno poslovanje društva i uzrokovali stečajni razlog. Društvo prestalo</w:t>
            </w:r>
            <w:r w:rsidR="00EA2223">
              <w:rPr>
                <w:rFonts w:ascii="Arial" w:hAnsi="Arial" w:cs="Arial"/>
                <w:color w:val="000000"/>
                <w:sz w:val="24"/>
                <w:szCs w:val="24"/>
              </w:rPr>
              <w:t xml:space="preserve"> </w:t>
            </w:r>
            <w:r w:rsidRPr="00E809E1">
              <w:rPr>
                <w:rFonts w:ascii="Arial" w:hAnsi="Arial" w:cs="Arial"/>
                <w:color w:val="000000"/>
                <w:sz w:val="24"/>
                <w:szCs w:val="24"/>
              </w:rPr>
              <w:t>aktivno poslovanje početkom 2021. kad se dogodila ozljeda direktora i od onda nema</w:t>
            </w:r>
            <w:r w:rsidR="00EA2223">
              <w:rPr>
                <w:rFonts w:ascii="Arial" w:hAnsi="Arial" w:cs="Arial"/>
                <w:color w:val="000000"/>
                <w:sz w:val="24"/>
                <w:szCs w:val="24"/>
              </w:rPr>
              <w:t xml:space="preserve"> </w:t>
            </w:r>
            <w:r w:rsidRPr="00E809E1">
              <w:rPr>
                <w:rFonts w:ascii="Arial" w:hAnsi="Arial" w:cs="Arial"/>
                <w:color w:val="000000"/>
                <w:sz w:val="24"/>
                <w:szCs w:val="24"/>
              </w:rPr>
              <w:t>aktivnosti.</w:t>
            </w:r>
          </w:p>
        </w:tc>
      </w:tr>
    </w:tbl>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Iz poslovne dokumentacije vidljivo je kako se radi o društvu koje se bavilo, sukladno</w:t>
      </w:r>
      <w:r w:rsidRPr="00E809E1">
        <w:rPr>
          <w:rFonts w:ascii="Arial" w:hAnsi="Arial" w:cs="Arial"/>
          <w:color w:val="000000"/>
          <w:sz w:val="24"/>
          <w:szCs w:val="24"/>
        </w:rPr>
        <w:br/>
        <w:t>registriranim djelatnostima prvenstveno građevinskom djelatnošću.</w:t>
      </w:r>
      <w:r w:rsidRPr="00E809E1">
        <w:rPr>
          <w:rFonts w:ascii="Arial" w:hAnsi="Arial" w:cs="Arial"/>
          <w:color w:val="000000"/>
          <w:sz w:val="24"/>
          <w:szCs w:val="24"/>
        </w:rPr>
        <w:br/>
        <w:t>Poduzete radnje:</w:t>
      </w:r>
      <w:r w:rsidRPr="00E809E1">
        <w:rPr>
          <w:rFonts w:ascii="Arial" w:hAnsi="Arial" w:cs="Arial"/>
          <w:color w:val="000000"/>
          <w:sz w:val="24"/>
          <w:szCs w:val="24"/>
        </w:rPr>
        <w:br/>
        <w:t>Nakon primitka rješenja o imenovanju odnosno otvaranja stečajnog postupka nad</w:t>
      </w:r>
      <w:r w:rsidRPr="00E809E1">
        <w:rPr>
          <w:rFonts w:ascii="Arial" w:hAnsi="Arial" w:cs="Arial"/>
          <w:color w:val="000000"/>
          <w:sz w:val="24"/>
          <w:szCs w:val="24"/>
        </w:rPr>
        <w:br/>
        <w:t>dužnikom, poduzete slijedeće standardne radnje:</w:t>
      </w:r>
      <w:r w:rsidRPr="00E809E1">
        <w:rPr>
          <w:rFonts w:ascii="Arial" w:hAnsi="Arial" w:cs="Arial"/>
          <w:color w:val="000000"/>
          <w:sz w:val="24"/>
          <w:szCs w:val="24"/>
        </w:rPr>
        <w:br/>
        <w:t>- prijava, promjena i razvrstavanje u DZS-u,</w:t>
      </w:r>
      <w:r w:rsidRPr="00E809E1">
        <w:rPr>
          <w:rFonts w:ascii="Arial" w:hAnsi="Arial" w:cs="Arial"/>
          <w:sz w:val="24"/>
          <w:szCs w:val="24"/>
        </w:rPr>
        <w:br/>
      </w:r>
      <w:r w:rsidRPr="00E809E1">
        <w:rPr>
          <w:rFonts w:ascii="Arial" w:hAnsi="Arial" w:cs="Arial"/>
          <w:color w:val="000000"/>
          <w:sz w:val="24"/>
          <w:szCs w:val="24"/>
        </w:rPr>
        <w:t>- prijava nove e-mail adrese u sudski registar,</w:t>
      </w:r>
      <w:r w:rsidRPr="00E809E1">
        <w:rPr>
          <w:rFonts w:ascii="Arial" w:hAnsi="Arial" w:cs="Arial"/>
          <w:color w:val="000000"/>
          <w:sz w:val="24"/>
          <w:szCs w:val="24"/>
        </w:rPr>
        <w:br/>
        <w:t>- pribavljeni podaci o transakcijskim računima dužnika,</w:t>
      </w:r>
      <w:r w:rsidRPr="00E809E1">
        <w:rPr>
          <w:rFonts w:ascii="Arial" w:hAnsi="Arial" w:cs="Arial"/>
          <w:color w:val="000000"/>
          <w:sz w:val="24"/>
          <w:szCs w:val="24"/>
        </w:rPr>
        <w:br/>
        <w:t>- ostvaren kontakt sa bivšim direktorom društva, preuzet pečat društva,</w:t>
      </w:r>
      <w:r w:rsidRPr="00E809E1">
        <w:rPr>
          <w:rFonts w:ascii="Arial" w:hAnsi="Arial" w:cs="Arial"/>
          <w:color w:val="000000"/>
          <w:sz w:val="24"/>
          <w:szCs w:val="24"/>
        </w:rPr>
        <w:br/>
        <w:t>- obišao sjedište dužnika,</w:t>
      </w:r>
      <w:r w:rsidRPr="00E809E1">
        <w:rPr>
          <w:rFonts w:ascii="Arial" w:hAnsi="Arial" w:cs="Arial"/>
          <w:color w:val="000000"/>
          <w:sz w:val="24"/>
          <w:szCs w:val="24"/>
        </w:rPr>
        <w:br/>
        <w:t>- zatražena i preuzeta relevantna poslovna dokumentacija od knjigovodstvenog servisa,</w:t>
      </w:r>
      <w:r w:rsidRPr="00E809E1">
        <w:rPr>
          <w:rFonts w:ascii="Arial" w:hAnsi="Arial" w:cs="Arial"/>
          <w:color w:val="000000"/>
          <w:sz w:val="24"/>
          <w:szCs w:val="24"/>
        </w:rPr>
        <w:br/>
        <w:t>- pribavljen izvadak iz sudskog registra,</w:t>
      </w:r>
      <w:r w:rsidRPr="00E809E1">
        <w:rPr>
          <w:rFonts w:ascii="Arial" w:hAnsi="Arial" w:cs="Arial"/>
          <w:color w:val="000000"/>
          <w:sz w:val="24"/>
          <w:szCs w:val="24"/>
        </w:rPr>
        <w:br/>
        <w:t>- zatraženi podaci o radnicima od HZMO-a, (radnik odjavljen) i STP o vozilima,</w:t>
      </w:r>
      <w:r w:rsidRPr="00E809E1">
        <w:rPr>
          <w:rFonts w:ascii="Arial" w:hAnsi="Arial" w:cs="Arial"/>
          <w:color w:val="000000"/>
          <w:sz w:val="24"/>
          <w:szCs w:val="24"/>
        </w:rPr>
        <w:br/>
        <w:t>- provjera sudskih predmeta putem e-spisa,</w:t>
      </w:r>
      <w:r w:rsidRPr="00E809E1">
        <w:rPr>
          <w:rFonts w:ascii="Arial" w:hAnsi="Arial" w:cs="Arial"/>
          <w:color w:val="000000"/>
          <w:sz w:val="24"/>
          <w:szCs w:val="24"/>
        </w:rPr>
        <w:br/>
        <w:t>- ishođene potvrde i uvjerenja o podacima od institucija i tijela državne vlasti (DGU,</w:t>
      </w:r>
      <w:r w:rsidRPr="00E809E1">
        <w:rPr>
          <w:rFonts w:ascii="Arial" w:hAnsi="Arial" w:cs="Arial"/>
          <w:color w:val="000000"/>
          <w:sz w:val="24"/>
          <w:szCs w:val="24"/>
        </w:rPr>
        <w:br/>
        <w:t>CVH, Fina),</w:t>
      </w:r>
      <w:r w:rsidRPr="00E809E1">
        <w:rPr>
          <w:rFonts w:ascii="Arial" w:hAnsi="Arial" w:cs="Arial"/>
          <w:color w:val="000000"/>
          <w:sz w:val="24"/>
          <w:szCs w:val="24"/>
        </w:rPr>
        <w:br/>
        <w:t>- angažiran knjigovodstveni servis, analiza dokumentacije,</w:t>
      </w:r>
      <w:r w:rsidRPr="00E809E1">
        <w:rPr>
          <w:rFonts w:ascii="Arial" w:hAnsi="Arial" w:cs="Arial"/>
          <w:color w:val="000000"/>
          <w:sz w:val="24"/>
          <w:szCs w:val="24"/>
        </w:rPr>
        <w:br/>
        <w:t>- zaprimanje i provjera vjerodostojnosti pristiglih prijava tražbina, izrada izvješća,</w:t>
      </w:r>
      <w:r w:rsidRPr="00E809E1">
        <w:rPr>
          <w:rFonts w:ascii="Arial" w:hAnsi="Arial" w:cs="Arial"/>
          <w:color w:val="000000"/>
          <w:sz w:val="24"/>
          <w:szCs w:val="24"/>
        </w:rPr>
        <w:br/>
        <w:t>popisa i tablica.</w:t>
      </w:r>
      <w:r w:rsidRPr="00E809E1">
        <w:rPr>
          <w:rFonts w:ascii="Arial" w:hAnsi="Arial" w:cs="Arial"/>
          <w:color w:val="000000"/>
          <w:sz w:val="24"/>
          <w:szCs w:val="24"/>
        </w:rPr>
        <w:br/>
        <w:t>Vjerovnici – prijava tražbina: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924"/>
        <w:gridCol w:w="1924"/>
        <w:gridCol w:w="1924"/>
        <w:gridCol w:w="1924"/>
        <w:gridCol w:w="1924"/>
      </w:tblGrid>
      <w:tr w:rsidRPr="00E809E1" w:rsidR="00E809E1" w:rsidTr="00F11E86">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Rbr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Ime i prezime / tvrtka ili</w:t>
            </w:r>
            <w:r w:rsidRPr="00E809E1">
              <w:rPr>
                <w:rFonts w:ascii="Arial" w:hAnsi="Arial" w:cs="Arial"/>
                <w:color w:val="000000"/>
                <w:sz w:val="24"/>
                <w:szCs w:val="24"/>
              </w:rPr>
              <w:br/>
              <w:t>naziv vjerovnika</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OIB</w:t>
            </w:r>
            <w:r w:rsidRPr="00E809E1">
              <w:rPr>
                <w:rFonts w:ascii="Arial" w:hAnsi="Arial" w:cs="Arial"/>
                <w:color w:val="000000"/>
                <w:sz w:val="24"/>
                <w:szCs w:val="24"/>
              </w:rPr>
              <w:br/>
              <w:t>vjerovnika</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Adresa sjedište</w:t>
            </w:r>
            <w:r w:rsidRPr="00E809E1">
              <w:rPr>
                <w:rFonts w:ascii="Arial" w:hAnsi="Arial" w:cs="Arial"/>
                <w:color w:val="000000"/>
                <w:sz w:val="24"/>
                <w:szCs w:val="24"/>
              </w:rPr>
              <w:br/>
              <w:t>vjerovnika</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Iznos</w:t>
            </w:r>
            <w:r w:rsidRPr="00E809E1">
              <w:rPr>
                <w:rFonts w:ascii="Arial" w:hAnsi="Arial" w:cs="Arial"/>
                <w:color w:val="000000"/>
                <w:sz w:val="24"/>
                <w:szCs w:val="24"/>
              </w:rPr>
              <w:br/>
              <w:t>prijavljene</w:t>
            </w:r>
            <w:r w:rsidRPr="00E809E1">
              <w:rPr>
                <w:rFonts w:ascii="Arial" w:hAnsi="Arial" w:cs="Arial"/>
                <w:color w:val="000000"/>
                <w:sz w:val="24"/>
                <w:szCs w:val="24"/>
              </w:rPr>
              <w:br/>
              <w:t>tražbine (kn)</w:t>
            </w:r>
          </w:p>
        </w:tc>
      </w:tr>
      <w:tr w:rsidRPr="00E809E1" w:rsidR="00E809E1" w:rsidTr="00F11E86">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1.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RH, MF, Por. upr., Podr</w:t>
            </w:r>
            <w:r w:rsidRPr="00E809E1">
              <w:rPr>
                <w:rFonts w:ascii="Arial" w:hAnsi="Arial" w:cs="Arial"/>
                <w:color w:val="000000"/>
                <w:sz w:val="24"/>
                <w:szCs w:val="24"/>
              </w:rPr>
              <w:br/>
              <w:t>ured Zagreb, zast. po ŽDO</w:t>
            </w:r>
            <w:r w:rsidRPr="00E809E1">
              <w:rPr>
                <w:rFonts w:ascii="Arial" w:hAnsi="Arial" w:cs="Arial"/>
                <w:color w:val="000000"/>
                <w:sz w:val="24"/>
                <w:szCs w:val="24"/>
              </w:rPr>
              <w:br/>
              <w:t>u Zagrebu</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18683136487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Zagreb, Av.</w:t>
            </w:r>
            <w:r w:rsidRPr="00E809E1">
              <w:rPr>
                <w:rFonts w:ascii="Arial" w:hAnsi="Arial" w:cs="Arial"/>
                <w:color w:val="000000"/>
                <w:sz w:val="24"/>
                <w:szCs w:val="24"/>
              </w:rPr>
              <w:br/>
              <w:t xml:space="preserve">Dubrovnik 32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20.976,11</w:t>
            </w:r>
          </w:p>
        </w:tc>
      </w:tr>
      <w:tr w:rsidRPr="00E809E1" w:rsidR="00E809E1" w:rsidTr="00F11E86">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2.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PRIVREDNA BANKA</w:t>
            </w:r>
            <w:r w:rsidRPr="00E809E1">
              <w:rPr>
                <w:rFonts w:ascii="Arial" w:hAnsi="Arial" w:cs="Arial"/>
                <w:color w:val="000000"/>
                <w:sz w:val="24"/>
                <w:szCs w:val="24"/>
              </w:rPr>
              <w:br/>
              <w:t>ZAGREB d.d.</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02535697732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Zgb., Radnička c. 50</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32.823,21</w:t>
            </w:r>
          </w:p>
        </w:tc>
      </w:tr>
      <w:tr w:rsidRPr="00E809E1" w:rsidR="00E809E1" w:rsidTr="00F11E86">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3.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AD LIBITUM d.o.o.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45990641695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Zgb., Nine Vavre 7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1.076,38</w:t>
            </w:r>
          </w:p>
        </w:tc>
      </w:tr>
      <w:tr w:rsidRPr="00E809E1" w:rsidR="00E809E1" w:rsidTr="00F11E86">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4.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FINANCIJSKA</w:t>
            </w:r>
            <w:r w:rsidRPr="00E809E1">
              <w:rPr>
                <w:rFonts w:ascii="Arial" w:hAnsi="Arial" w:cs="Arial"/>
                <w:color w:val="000000"/>
                <w:sz w:val="24"/>
                <w:szCs w:val="24"/>
              </w:rPr>
              <w:br/>
            </w:r>
            <w:r w:rsidRPr="00E809E1">
              <w:rPr>
                <w:rFonts w:ascii="Arial" w:hAnsi="Arial" w:cs="Arial"/>
                <w:color w:val="000000"/>
                <w:sz w:val="24"/>
                <w:szCs w:val="24"/>
              </w:rPr>
              <w:lastRenderedPageBreak/>
              <w:t>AGENCIJA</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lastRenderedPageBreak/>
              <w:t xml:space="preserve">85821130368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Zgb.,</w:t>
            </w:r>
            <w:r w:rsidRPr="00E809E1">
              <w:rPr>
                <w:rFonts w:ascii="Arial" w:hAnsi="Arial" w:cs="Arial"/>
                <w:color w:val="000000"/>
                <w:sz w:val="24"/>
                <w:szCs w:val="24"/>
              </w:rPr>
              <w:br/>
            </w:r>
            <w:r w:rsidRPr="00E809E1">
              <w:rPr>
                <w:rFonts w:ascii="Arial" w:hAnsi="Arial" w:cs="Arial"/>
                <w:color w:val="000000"/>
                <w:sz w:val="24"/>
                <w:szCs w:val="24"/>
              </w:rPr>
              <w:lastRenderedPageBreak/>
              <w:t>Ul.Gr.Vukovara 70</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lastRenderedPageBreak/>
              <w:t>1.070,00</w:t>
            </w:r>
          </w:p>
        </w:tc>
      </w:tr>
    </w:tbl>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lastRenderedPageBreak/>
        <w:t>Razlučna i izlučna prava nisu prijavljena.</w:t>
      </w:r>
      <w:r w:rsidRPr="00E809E1">
        <w:rPr>
          <w:rFonts w:ascii="Arial" w:hAnsi="Arial" w:cs="Arial"/>
          <w:color w:val="000000"/>
          <w:sz w:val="24"/>
          <w:szCs w:val="24"/>
        </w:rPr>
        <w:br/>
        <w:t>Ne raspolaže se saznanjima o postupcima pred sudovima i drugim tijelima.</w:t>
      </w:r>
      <w:r w:rsidRPr="00E809E1">
        <w:rPr>
          <w:rFonts w:ascii="Arial" w:hAnsi="Arial" w:cs="Arial"/>
          <w:color w:val="000000"/>
          <w:sz w:val="24"/>
          <w:szCs w:val="24"/>
        </w:rPr>
        <w:br/>
        <w:t>Nije bilo namirenja stečajnih vjerovnika.</w:t>
      </w:r>
      <w:r w:rsidRPr="00E809E1">
        <w:rPr>
          <w:rFonts w:ascii="Arial" w:hAnsi="Arial" w:cs="Arial"/>
          <w:color w:val="000000"/>
          <w:sz w:val="24"/>
          <w:szCs w:val="24"/>
        </w:rPr>
        <w:br/>
        <w:t>Nema zaposlenika kojima su produženi ugovori o radu.</w:t>
      </w:r>
      <w:r w:rsidRPr="00E809E1">
        <w:rPr>
          <w:rFonts w:ascii="Arial" w:hAnsi="Arial" w:cs="Arial"/>
          <w:color w:val="000000"/>
          <w:sz w:val="24"/>
          <w:szCs w:val="24"/>
        </w:rPr>
        <w:br/>
        <w:t>Nema izgleda za nastavak poslovanja i za izradu stečajnog plana.</w:t>
      </w:r>
      <w:r w:rsidRPr="00E809E1">
        <w:rPr>
          <w:rFonts w:ascii="Arial" w:hAnsi="Arial" w:cs="Arial"/>
          <w:color w:val="000000"/>
          <w:sz w:val="24"/>
          <w:szCs w:val="24"/>
        </w:rPr>
        <w:br/>
        <w:t>Zaključenju stečajnog postupka prethodi unovčenje stečajne mase.</w:t>
      </w:r>
      <w:r w:rsidRPr="00E809E1">
        <w:rPr>
          <w:rFonts w:ascii="Arial" w:hAnsi="Arial" w:cs="Arial"/>
          <w:color w:val="000000"/>
          <w:sz w:val="24"/>
          <w:szCs w:val="24"/>
        </w:rPr>
        <w:br/>
        <w:t>II. STANJE STEČAJNE MASE</w:t>
      </w:r>
      <w:r w:rsidRPr="00E809E1">
        <w:rPr>
          <w:rFonts w:ascii="Arial" w:hAnsi="Arial" w:cs="Arial"/>
          <w:color w:val="000000"/>
          <w:sz w:val="24"/>
          <w:szCs w:val="24"/>
        </w:rPr>
        <w:br/>
        <w:t>Od imovine društvo jedino ima određenu financijsku imovinu u obliku potraživanja,</w:t>
      </w:r>
      <w:r w:rsidRPr="00E809E1">
        <w:rPr>
          <w:rFonts w:ascii="Arial" w:hAnsi="Arial" w:cs="Arial"/>
          <w:color w:val="000000"/>
          <w:sz w:val="24"/>
          <w:szCs w:val="24"/>
        </w:rPr>
        <w:br/>
        <w:t>sve kako slijedi iz pribavljene poslovne dokumentacije:</w:t>
      </w:r>
      <w:r w:rsidRPr="00E809E1">
        <w:rPr>
          <w:rFonts w:ascii="Arial" w:hAnsi="Arial" w:cs="Arial"/>
          <w:color w:val="000000"/>
          <w:sz w:val="24"/>
          <w:szCs w:val="24"/>
        </w:rPr>
        <w:br/>
        <w:t>- Zajmovi članovima uprave i zaposlenicima - 29.326,73 kn – bivši direktor ne poriče da</w:t>
      </w:r>
      <w:r w:rsidRPr="00E809E1">
        <w:rPr>
          <w:rFonts w:ascii="Arial" w:hAnsi="Arial" w:cs="Arial"/>
          <w:color w:val="000000"/>
          <w:sz w:val="24"/>
          <w:szCs w:val="24"/>
        </w:rPr>
        <w:br/>
        <w:t>je podizao novac sa računa društva, izjavljuje da je u potpunosti spreman namiriti</w:t>
      </w:r>
      <w:r w:rsidRPr="00E809E1">
        <w:rPr>
          <w:rFonts w:ascii="Arial" w:hAnsi="Arial" w:cs="Arial"/>
          <w:color w:val="000000"/>
          <w:sz w:val="24"/>
          <w:szCs w:val="24"/>
        </w:rPr>
        <w:br/>
        <w:t>potraživanja,</w:t>
      </w:r>
      <w:r w:rsidRPr="00E809E1">
        <w:rPr>
          <w:rFonts w:ascii="Arial" w:hAnsi="Arial" w:cs="Arial"/>
          <w:sz w:val="24"/>
          <w:szCs w:val="24"/>
        </w:rPr>
        <w:br/>
      </w:r>
      <w:r w:rsidRPr="00E809E1">
        <w:rPr>
          <w:rFonts w:ascii="Arial" w:hAnsi="Arial" w:cs="Arial"/>
          <w:color w:val="000000"/>
          <w:sz w:val="24"/>
          <w:szCs w:val="24"/>
        </w:rPr>
        <w:t>- Potraživanja od kupaca – 9.098,24 kn, za koje knjigovodstveni servis koji je vodio</w:t>
      </w:r>
      <w:r w:rsidRPr="00E809E1">
        <w:rPr>
          <w:rFonts w:ascii="Arial" w:hAnsi="Arial" w:cs="Arial"/>
          <w:color w:val="000000"/>
          <w:sz w:val="24"/>
          <w:szCs w:val="24"/>
        </w:rPr>
        <w:br/>
        <w:t>poslove knjiženja poslovnih događaja isiče kako se radi o kupcu Gradsko stambeno</w:t>
      </w:r>
      <w:r w:rsidRPr="00E809E1">
        <w:rPr>
          <w:rFonts w:ascii="Arial" w:hAnsi="Arial" w:cs="Arial"/>
          <w:color w:val="000000"/>
          <w:sz w:val="24"/>
          <w:szCs w:val="24"/>
        </w:rPr>
        <w:br/>
        <w:t>komunalno gospodarstvo (Zg Holding) za koje je dužnik obavljao radove održavanja i</w:t>
      </w:r>
      <w:r w:rsidRPr="00E809E1">
        <w:rPr>
          <w:rFonts w:ascii="Arial" w:hAnsi="Arial" w:cs="Arial"/>
          <w:color w:val="000000"/>
          <w:sz w:val="24"/>
          <w:szCs w:val="24"/>
        </w:rPr>
        <w:br/>
        <w:t>interventnih popravaka zgrada i redovito je plaćao obveze, tako da se tu radi o krivom</w:t>
      </w:r>
      <w:r w:rsidRPr="00E809E1">
        <w:rPr>
          <w:rFonts w:ascii="Arial" w:hAnsi="Arial" w:cs="Arial"/>
          <w:color w:val="000000"/>
          <w:sz w:val="24"/>
          <w:szCs w:val="24"/>
        </w:rPr>
        <w:br/>
        <w:t>knjiženju. U tijeku provjera kod GSKG-a.</w:t>
      </w:r>
      <w:r w:rsidRPr="00E809E1">
        <w:rPr>
          <w:rFonts w:ascii="Arial" w:hAnsi="Arial" w:cs="Arial"/>
          <w:color w:val="000000"/>
          <w:sz w:val="24"/>
          <w:szCs w:val="24"/>
        </w:rPr>
        <w:br/>
        <w:t>Vozilo Citroen Saxo, koje je navedeno u obrazloženju rješenja o otvaranju stečajnog</w:t>
      </w:r>
      <w:r w:rsidRPr="00E809E1">
        <w:rPr>
          <w:rFonts w:ascii="Arial" w:hAnsi="Arial" w:cs="Arial"/>
          <w:color w:val="000000"/>
          <w:sz w:val="24"/>
          <w:szCs w:val="24"/>
        </w:rPr>
        <w:br/>
        <w:t>postupka a za koje je bivši direktor na ročištu izjavio da je vlasništvo društva, utvrđeno</w:t>
      </w:r>
      <w:r w:rsidRPr="00E809E1">
        <w:rPr>
          <w:rFonts w:ascii="Arial" w:hAnsi="Arial" w:cs="Arial"/>
          <w:color w:val="000000"/>
          <w:sz w:val="24"/>
          <w:szCs w:val="24"/>
        </w:rPr>
        <w:br/>
        <w:t>kako vozilo ne pripada društvu, ne nalazi se u službenim evidencijama, te je temeljem</w:t>
      </w:r>
      <w:r w:rsidRPr="00E809E1">
        <w:rPr>
          <w:rFonts w:ascii="Arial" w:hAnsi="Arial" w:cs="Arial"/>
          <w:color w:val="000000"/>
          <w:sz w:val="24"/>
          <w:szCs w:val="24"/>
        </w:rPr>
        <w:br/>
        <w:t>pribavljenog Uvjerenja CVH STP Automehanika, uvidom u prometnu dozvolu i</w:t>
      </w:r>
      <w:r w:rsidRPr="00E809E1">
        <w:rPr>
          <w:rFonts w:ascii="Arial" w:hAnsi="Arial" w:cs="Arial"/>
          <w:color w:val="000000"/>
          <w:sz w:val="24"/>
          <w:szCs w:val="24"/>
        </w:rPr>
        <w:br/>
        <w:t>razjašnjenja s bivšim direktorom utvrđeno da se radi o nesporazumu.</w:t>
      </w:r>
      <w:r w:rsidRPr="00E809E1">
        <w:rPr>
          <w:rFonts w:ascii="Arial" w:hAnsi="Arial" w:cs="Arial"/>
          <w:color w:val="000000"/>
          <w:sz w:val="24"/>
          <w:szCs w:val="24"/>
        </w:rPr>
        <w:br/>
        <w:t>Predvidivi troškovi za naredno 6-mjesečno razdoblje: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E809E1" w:rsidR="00E809E1" w:rsidTr="00F11E86">
        <w:trPr>
          <w:gridAfter w:val="1"/>
          <w:wAfter w:w="1667" w:type="pct"/>
        </w:trPr>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Predvidivi troškovi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Iznos kn</w:t>
            </w:r>
          </w:p>
        </w:tc>
      </w:tr>
      <w:tr w:rsidRPr="00E809E1" w:rsidR="00E809E1" w:rsidTr="00F11E86">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Materijalni troškovi, uredski materijal, pošt.usluge, fotokopir. i dr.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1.000,00</w:t>
            </w:r>
          </w:p>
        </w:tc>
      </w:tr>
      <w:tr w:rsidRPr="00E809E1" w:rsidR="00E809E1" w:rsidTr="00F11E86">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Knjigovodstvene usluge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3.500,00</w:t>
            </w:r>
          </w:p>
        </w:tc>
      </w:tr>
      <w:tr w:rsidRPr="00E809E1" w:rsidR="00E809E1" w:rsidTr="00F11E86">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3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Bankarske naknade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650,00</w:t>
            </w:r>
          </w:p>
        </w:tc>
      </w:tr>
      <w:tr w:rsidRPr="00E809E1" w:rsidR="00E809E1" w:rsidTr="00F11E86">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4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Nagrada stečajnom upravitelju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5.000,00</w:t>
            </w:r>
          </w:p>
        </w:tc>
      </w:tr>
      <w:tr w:rsidRPr="00E809E1" w:rsidR="00E809E1" w:rsidTr="00F11E86">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5.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 xml:space="preserve">Ostalo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1.000,00</w:t>
            </w:r>
          </w:p>
        </w:tc>
      </w:tr>
      <w:tr w:rsidRPr="00E809E1" w:rsidR="00E809E1" w:rsidTr="00F11E86">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E809E1">
            <w:pPr>
              <w:overflowPunct/>
              <w:autoSpaceDE/>
              <w:autoSpaceDN/>
              <w:adjustRightInd/>
              <w:textAlignment w:val="auto"/>
              <w:rPr>
                <w:rFonts w:ascii="Arial" w:hAnsi="Arial" w:cs="Arial"/>
                <w:sz w:val="24"/>
                <w:szCs w:val="24"/>
              </w:rPr>
            </w:pPr>
          </w:p>
        </w:tc>
        <w:tc>
          <w:tcPr>
            <w:tcW w:w="1667" w:type="pct"/>
            <w:tcBorders>
              <w:top w:val="single" w:color="auto" w:sz="4" w:space="0"/>
              <w:left w:val="single" w:color="auto" w:sz="4" w:space="0"/>
              <w:bottom w:val="single" w:color="auto" w:sz="4" w:space="0"/>
              <w:right w:val="single" w:color="auto" w:sz="4" w:space="0"/>
            </w:tcBorders>
            <w:vAlign w:val="center"/>
            <w:hideMark/>
          </w:tcPr>
          <w:p w:rsidRPr="00E809E1" w:rsidR="00E809E1" w:rsidP="00E809E1" w:rsidRDefault="00F11E86">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UKUPNO</w:t>
            </w:r>
          </w:p>
        </w:tc>
        <w:tc>
          <w:tcPr>
            <w:tcW w:w="1667" w:type="pct"/>
            <w:vAlign w:val="center"/>
            <w:hideMark/>
          </w:tcPr>
          <w:p w:rsidRPr="00E809E1" w:rsidR="00E809E1" w:rsidP="00E809E1" w:rsidRDefault="00F11E86">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11.150,00</w:t>
            </w:r>
          </w:p>
        </w:tc>
      </w:tr>
    </w:tbl>
    <w:p w:rsidRPr="00E14A1E" w:rsidR="00E809E1" w:rsidP="00E14A1E" w:rsidRDefault="00E809E1">
      <w:pPr>
        <w:overflowPunct/>
        <w:autoSpaceDE/>
        <w:autoSpaceDN/>
        <w:adjustRightInd/>
        <w:textAlignment w:val="auto"/>
        <w:rPr>
          <w:rFonts w:ascii="Arial" w:hAnsi="Arial" w:cs="Arial"/>
          <w:sz w:val="24"/>
          <w:szCs w:val="24"/>
        </w:rPr>
      </w:pPr>
      <w:r w:rsidRPr="00E809E1">
        <w:rPr>
          <w:rFonts w:ascii="Arial" w:hAnsi="Arial" w:cs="Arial"/>
          <w:color w:val="000000"/>
          <w:sz w:val="24"/>
          <w:szCs w:val="24"/>
        </w:rPr>
        <w:t>Žiro račun još nije otvoren.</w:t>
      </w:r>
      <w:r w:rsidRPr="00E809E1">
        <w:rPr>
          <w:rFonts w:ascii="Arial" w:hAnsi="Arial" w:cs="Arial"/>
          <w:color w:val="000000"/>
          <w:sz w:val="24"/>
          <w:szCs w:val="24"/>
        </w:rPr>
        <w:br/>
        <w:t>III. RADNJE KOJE ĆE SE PODUZETI U NAREDNOM RAZDOBLJU - PRIJEDLOZI</w:t>
      </w:r>
      <w:r w:rsidRPr="00E809E1">
        <w:rPr>
          <w:rFonts w:ascii="Arial" w:hAnsi="Arial" w:cs="Arial"/>
          <w:color w:val="000000"/>
          <w:sz w:val="24"/>
          <w:szCs w:val="24"/>
        </w:rPr>
        <w:br/>
        <w:t>Naznačiti radnje koje će se poduzeti u naredom razdoblju od 29.rujna 2022.</w:t>
      </w:r>
      <w:r w:rsidRPr="00E809E1">
        <w:rPr>
          <w:rFonts w:ascii="Arial" w:hAnsi="Arial" w:cs="Arial"/>
          <w:color w:val="000000"/>
          <w:sz w:val="24"/>
          <w:szCs w:val="24"/>
        </w:rPr>
        <w:br/>
        <w:t>Radnje u daljnjem tijeku stečajnog postupka provodit će se sukladno odlukama skupštine</w:t>
      </w:r>
      <w:r w:rsidR="00F11E86">
        <w:rPr>
          <w:rFonts w:ascii="Arial" w:hAnsi="Arial" w:cs="Arial"/>
          <w:color w:val="000000"/>
          <w:sz w:val="24"/>
          <w:szCs w:val="24"/>
        </w:rPr>
        <w:t xml:space="preserve"> </w:t>
      </w:r>
      <w:r w:rsidRPr="00E809E1">
        <w:rPr>
          <w:rFonts w:ascii="Arial" w:hAnsi="Arial" w:cs="Arial"/>
          <w:color w:val="000000"/>
          <w:sz w:val="24"/>
          <w:szCs w:val="24"/>
        </w:rPr>
        <w:t>vjerovnika za koje se predlaže:</w:t>
      </w:r>
      <w:r w:rsidRPr="00E809E1">
        <w:rPr>
          <w:rFonts w:ascii="Arial" w:hAnsi="Arial" w:cs="Arial"/>
          <w:color w:val="000000"/>
          <w:sz w:val="24"/>
          <w:szCs w:val="24"/>
        </w:rPr>
        <w:br/>
        <w:t>1. prihvaća se izvješće stečajnog upravitelja i odobravaju se provedene radnje i predračun</w:t>
      </w:r>
      <w:r w:rsidR="00F11E86">
        <w:rPr>
          <w:rFonts w:ascii="Arial" w:hAnsi="Arial" w:cs="Arial"/>
          <w:color w:val="000000"/>
          <w:sz w:val="24"/>
          <w:szCs w:val="24"/>
        </w:rPr>
        <w:t xml:space="preserve"> </w:t>
      </w:r>
      <w:r w:rsidRPr="00E809E1">
        <w:rPr>
          <w:rFonts w:ascii="Arial" w:hAnsi="Arial" w:cs="Arial"/>
          <w:color w:val="000000"/>
          <w:sz w:val="24"/>
          <w:szCs w:val="24"/>
        </w:rPr>
        <w:t>troškova,</w:t>
      </w:r>
      <w:r w:rsidRPr="00E809E1">
        <w:rPr>
          <w:rFonts w:ascii="Arial" w:hAnsi="Arial" w:cs="Arial"/>
          <w:color w:val="000000"/>
          <w:sz w:val="24"/>
          <w:szCs w:val="24"/>
        </w:rPr>
        <w:br/>
        <w:t>2. utvrđuje se da nema mogućnosti za nastavak poslovanja stečajnog dužnika,</w:t>
      </w:r>
      <w:r w:rsidRPr="00E809E1">
        <w:rPr>
          <w:rFonts w:ascii="Arial" w:hAnsi="Arial" w:cs="Arial"/>
          <w:color w:val="000000"/>
          <w:sz w:val="24"/>
          <w:szCs w:val="24"/>
        </w:rPr>
        <w:br/>
        <w:t>3. omogućiti plaćanje bivšem zakonskom zastupniku potraživanje iznosa 29.326,73 kn,</w:t>
      </w:r>
      <w:r w:rsidRPr="00E809E1">
        <w:rPr>
          <w:rFonts w:ascii="Arial" w:hAnsi="Arial" w:cs="Arial"/>
          <w:color w:val="000000"/>
          <w:sz w:val="24"/>
          <w:szCs w:val="24"/>
        </w:rPr>
        <w:br/>
        <w:t>najkasnije do 30.11.2022., u slučaju neplaćanja poduzeti radnje prisilne naplate.</w:t>
      </w:r>
      <w:r w:rsidRPr="00E809E1">
        <w:rPr>
          <w:rFonts w:ascii="Arial" w:hAnsi="Arial" w:cs="Arial"/>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D2282D" w:rsidP="004079E2" w:rsidRDefault="00D2282D">
      <w:pPr>
        <w:jc w:val="center"/>
        <w:rPr>
          <w:rFonts w:ascii="Arial" w:hAnsi="Arial" w:cs="Arial"/>
          <w:bCs/>
          <w:sz w:val="24"/>
          <w:szCs w:val="24"/>
        </w:rPr>
      </w:pPr>
    </w:p>
    <w:p w:rsidR="00F11E86" w:rsidP="00F11E86" w:rsidRDefault="00A51909">
      <w:pPr>
        <w:pStyle w:val="Odlomakpopisa"/>
        <w:numPr>
          <w:ilvl w:val="0"/>
          <w:numId w:val="19"/>
        </w:numPr>
        <w:rPr>
          <w:rFonts w:ascii="Arial" w:hAnsi="Arial" w:cs="Arial"/>
          <w:color w:val="000000"/>
          <w:sz w:val="24"/>
          <w:szCs w:val="24"/>
        </w:rPr>
      </w:pPr>
      <w:r>
        <w:rPr>
          <w:rFonts w:ascii="Arial" w:hAnsi="Arial" w:cs="Arial"/>
          <w:color w:val="000000"/>
          <w:sz w:val="24"/>
          <w:szCs w:val="24"/>
        </w:rPr>
        <w:t>P</w:t>
      </w:r>
      <w:r w:rsidRPr="00F11E86" w:rsidR="00F11E86">
        <w:rPr>
          <w:rFonts w:ascii="Arial" w:hAnsi="Arial" w:cs="Arial"/>
          <w:color w:val="000000"/>
          <w:sz w:val="24"/>
          <w:szCs w:val="24"/>
        </w:rPr>
        <w:t>rihvaća se izvješće stečajnog upravitelja i odobravaju se provedene radnje i predračun troškova,</w:t>
      </w:r>
    </w:p>
    <w:p w:rsidR="00F11E86" w:rsidP="00F11E86" w:rsidRDefault="00A51909">
      <w:pPr>
        <w:pStyle w:val="Odlomakpopisa"/>
        <w:numPr>
          <w:ilvl w:val="0"/>
          <w:numId w:val="19"/>
        </w:numPr>
        <w:rPr>
          <w:rFonts w:ascii="Arial" w:hAnsi="Arial" w:cs="Arial"/>
          <w:color w:val="000000"/>
          <w:sz w:val="24"/>
          <w:szCs w:val="24"/>
        </w:rPr>
      </w:pPr>
      <w:r>
        <w:rPr>
          <w:rFonts w:ascii="Arial" w:hAnsi="Arial" w:cs="Arial"/>
          <w:color w:val="000000"/>
          <w:sz w:val="24"/>
          <w:szCs w:val="24"/>
        </w:rPr>
        <w:t>U</w:t>
      </w:r>
      <w:r w:rsidRPr="00F11E86" w:rsidR="00F11E86">
        <w:rPr>
          <w:rFonts w:ascii="Arial" w:hAnsi="Arial" w:cs="Arial"/>
          <w:color w:val="000000"/>
          <w:sz w:val="24"/>
          <w:szCs w:val="24"/>
        </w:rPr>
        <w:t>tvrđuje se da nema mogućnosti za nastavak poslovanja stečajnog dužnika,</w:t>
      </w:r>
    </w:p>
    <w:p w:rsidRPr="00F11E86" w:rsidR="00CB716A" w:rsidP="00F11E86" w:rsidRDefault="000823E1">
      <w:pPr>
        <w:pStyle w:val="Odlomakpopisa"/>
        <w:numPr>
          <w:ilvl w:val="0"/>
          <w:numId w:val="19"/>
        </w:numPr>
        <w:rPr>
          <w:rFonts w:ascii="Arial" w:hAnsi="Arial" w:cs="Arial"/>
          <w:color w:val="000000"/>
          <w:sz w:val="24"/>
          <w:szCs w:val="24"/>
        </w:rPr>
      </w:pPr>
      <w:r>
        <w:rPr>
          <w:rFonts w:ascii="Arial" w:hAnsi="Arial" w:cs="Arial"/>
          <w:color w:val="000000"/>
          <w:sz w:val="24"/>
          <w:szCs w:val="24"/>
        </w:rPr>
        <w:t>B</w:t>
      </w:r>
      <w:r w:rsidRPr="00F11E86" w:rsidR="00F11E86">
        <w:rPr>
          <w:rFonts w:ascii="Arial" w:hAnsi="Arial" w:cs="Arial"/>
          <w:color w:val="000000"/>
          <w:sz w:val="24"/>
          <w:szCs w:val="24"/>
        </w:rPr>
        <w:t xml:space="preserve">ivšem zakonskom zastupniku </w:t>
      </w:r>
      <w:r>
        <w:rPr>
          <w:rFonts w:ascii="Arial" w:hAnsi="Arial" w:cs="Arial"/>
          <w:color w:val="000000"/>
          <w:sz w:val="24"/>
          <w:szCs w:val="24"/>
        </w:rPr>
        <w:t xml:space="preserve">Aleksandu Križetić nalaže se isplata potraživanja u </w:t>
      </w:r>
      <w:r w:rsidRPr="00F11E86" w:rsidR="00F11E86">
        <w:rPr>
          <w:rFonts w:ascii="Arial" w:hAnsi="Arial" w:cs="Arial"/>
          <w:color w:val="000000"/>
          <w:sz w:val="24"/>
          <w:szCs w:val="24"/>
        </w:rPr>
        <w:t>iznos</w:t>
      </w:r>
      <w:r w:rsidR="00A51909">
        <w:rPr>
          <w:rFonts w:ascii="Arial" w:hAnsi="Arial" w:cs="Arial"/>
          <w:color w:val="000000"/>
          <w:sz w:val="24"/>
          <w:szCs w:val="24"/>
        </w:rPr>
        <w:t xml:space="preserve"> </w:t>
      </w:r>
      <w:r>
        <w:rPr>
          <w:rFonts w:ascii="Arial" w:hAnsi="Arial" w:cs="Arial"/>
          <w:color w:val="000000"/>
          <w:sz w:val="24"/>
          <w:szCs w:val="24"/>
        </w:rPr>
        <w:t>o</w:t>
      </w:r>
      <w:r w:rsidR="00A51909">
        <w:rPr>
          <w:rFonts w:ascii="Arial" w:hAnsi="Arial" w:cs="Arial"/>
          <w:color w:val="000000"/>
          <w:sz w:val="24"/>
          <w:szCs w:val="24"/>
        </w:rPr>
        <w:t>d 29.326,73 kn na račun stečajnog dužnika,</w:t>
      </w:r>
      <w:r w:rsidR="00F11E86">
        <w:rPr>
          <w:rFonts w:ascii="Arial" w:hAnsi="Arial" w:cs="Arial"/>
          <w:color w:val="000000"/>
          <w:sz w:val="24"/>
          <w:szCs w:val="24"/>
        </w:rPr>
        <w:t xml:space="preserve"> </w:t>
      </w:r>
      <w:r w:rsidR="00BC1F2B">
        <w:rPr>
          <w:rFonts w:ascii="Arial" w:hAnsi="Arial" w:cs="Arial"/>
          <w:color w:val="000000"/>
          <w:sz w:val="24"/>
          <w:szCs w:val="24"/>
        </w:rPr>
        <w:t xml:space="preserve">najkasnije do 30.11.2022., a u </w:t>
      </w:r>
      <w:r w:rsidR="00A51909">
        <w:rPr>
          <w:rFonts w:ascii="Arial" w:hAnsi="Arial" w:cs="Arial"/>
          <w:color w:val="000000"/>
          <w:sz w:val="24"/>
          <w:szCs w:val="24"/>
        </w:rPr>
        <w:t>slučaju neplaćanja poduzet će se</w:t>
      </w:r>
      <w:r w:rsidRPr="00F11E86" w:rsidR="00F11E86">
        <w:rPr>
          <w:rFonts w:ascii="Arial" w:hAnsi="Arial" w:cs="Arial"/>
          <w:color w:val="000000"/>
          <w:sz w:val="24"/>
          <w:szCs w:val="24"/>
        </w:rPr>
        <w:t xml:space="preserve"> radnje prisilne naplate.</w:t>
      </w:r>
      <w:r w:rsidRPr="00F11E86" w:rsidR="005D7C9B">
        <w:rPr>
          <w:rFonts w:ascii="Arial" w:hAnsi="Arial" w:cs="Arial"/>
          <w:color w:val="000000"/>
          <w:sz w:val="24"/>
          <w:szCs w:val="24"/>
        </w:rPr>
        <w:br/>
      </w:r>
    </w:p>
    <w:p w:rsidRPr="00ED4167" w:rsidR="00BA294D" w:rsidP="00A16AC3" w:rsidRDefault="00A872F4">
      <w:pPr>
        <w:pStyle w:val="Odlomakpopisa"/>
        <w:ind w:left="1080"/>
        <w:jc w:val="center"/>
        <w:rPr>
          <w:rFonts w:ascii="Arial" w:hAnsi="Arial" w:cs="Arial"/>
          <w:bCs/>
          <w:sz w:val="24"/>
          <w:szCs w:val="24"/>
        </w:rPr>
      </w:pPr>
      <w:r>
        <w:rPr>
          <w:rFonts w:ascii="Arial" w:hAnsi="Arial" w:cs="Arial"/>
          <w:bCs/>
          <w:sz w:val="24"/>
          <w:szCs w:val="24"/>
        </w:rPr>
        <w:t>Dovršeno 10:</w:t>
      </w:r>
      <w:r w:rsidR="00051F33">
        <w:rPr>
          <w:rFonts w:ascii="Arial" w:hAnsi="Arial" w:cs="Arial"/>
          <w:bCs/>
          <w:sz w:val="24"/>
          <w:szCs w:val="24"/>
        </w:rPr>
        <w:t>10</w:t>
      </w:r>
      <w:r w:rsidR="00CD4839">
        <w:rPr>
          <w:rFonts w:ascii="Arial" w:hAnsi="Arial" w:cs="Arial"/>
          <w:bCs/>
          <w:sz w:val="24"/>
          <w:szCs w:val="24"/>
        </w:rPr>
        <w:t xml:space="preserve"> </w:t>
      </w:r>
      <w:r w:rsidR="00910B3A">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00A872F4" w:rsidP="007C5548" w:rsidRDefault="00A872F4">
      <w:pPr>
        <w:jc w:val="center"/>
        <w:rPr>
          <w:rFonts w:ascii="Arial" w:hAnsi="Arial" w:cs="Arial"/>
          <w:bCs/>
          <w:sz w:val="24"/>
          <w:szCs w:val="24"/>
        </w:rPr>
      </w:pPr>
    </w:p>
    <w:p w:rsidRPr="00ED4167" w:rsidR="00A872F4" w:rsidP="007C5548" w:rsidRDefault="00A872F4">
      <w:pPr>
        <w:jc w:val="cente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004079E2" w:rsidP="004079E2" w:rsidRDefault="004079E2">
      <w:pPr>
        <w:jc w:val="both"/>
        <w:rPr>
          <w:rFonts w:ascii="Arial" w:hAnsi="Arial" w:cs="Arial"/>
          <w:bCs/>
          <w:sz w:val="24"/>
          <w:szCs w:val="24"/>
        </w:rPr>
      </w:pPr>
    </w:p>
    <w:p w:rsidRPr="00ED4167" w:rsidR="00A872F4" w:rsidP="004079E2" w:rsidRDefault="00A872F4">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E2E45" w:rsidRDefault="00BE2E45">
      <w:r>
        <w:separator/>
      </w:r>
    </w:p>
  </w:endnote>
  <w:endnote w:type="continuationSeparator" w:id="0">
    <w:p w:rsidR="00BE2E45" w:rsidRDefault="00BE2E4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E2E45" w:rsidRDefault="00BE2E45">
      <w:r>
        <w:separator/>
      </w:r>
    </w:p>
  </w:footnote>
  <w:footnote w:type="continuationSeparator" w:id="0">
    <w:p w:rsidR="00BE2E45" w:rsidRDefault="00BE2E4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E282C" w:rsidP="00D81A44" w:rsidRDefault="009E282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E282C" w:rsidRDefault="009E282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9E282C" w:rsidP="00D81A44" w:rsidRDefault="009E282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883752">
      <w:rPr>
        <w:rStyle w:val="Brojstranice"/>
        <w:rFonts w:ascii="Arial" w:hAnsi="Arial" w:cs="Arial"/>
        <w:noProof/>
        <w:sz w:val="24"/>
        <w:szCs w:val="24"/>
      </w:rPr>
      <w:t>6</w:t>
    </w:r>
    <w:r w:rsidRPr="00E44E9F">
      <w:rPr>
        <w:rStyle w:val="Brojstranice"/>
        <w:rFonts w:ascii="Arial" w:hAnsi="Arial" w:cs="Arial"/>
        <w:sz w:val="24"/>
        <w:szCs w:val="24"/>
      </w:rPr>
      <w:fldChar w:fldCharType="end"/>
    </w:r>
  </w:p>
  <w:p w:rsidRPr="00A207D6" w:rsidR="009E282C" w:rsidP="003D5E96" w:rsidRDefault="009E282C">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76111F">
      <w:rPr>
        <w:rFonts w:ascii="Arial" w:hAnsi="Arial" w:cs="Arial"/>
        <w:bCs/>
        <w:sz w:val="24"/>
        <w:szCs w:val="24"/>
      </w:rPr>
      <w:t>101/22</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E282C" w:rsidRDefault="009E282C">
    <w:pPr>
      <w:pStyle w:val="Zaglavlje"/>
    </w:pPr>
  </w:p>
  <w:p w:rsidR="009E282C" w:rsidRDefault="009E282C">
    <w:pPr>
      <w:pStyle w:val="Zaglavlje"/>
    </w:pPr>
  </w:p>
  <w:p w:rsidR="009E282C" w:rsidRDefault="009E282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3">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4">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0"/>
  </w:num>
  <w:num w:numId="2">
    <w:abstractNumId w:val="25"/>
  </w:num>
  <w:num w:numId="3">
    <w:abstractNumId w:val="7"/>
  </w:num>
  <w:num w:numId="4">
    <w:abstractNumId w:val="11"/>
  </w:num>
  <w:num w:numId="5">
    <w:abstractNumId w:val="19"/>
  </w:num>
  <w:num w:numId="6">
    <w:abstractNumId w:val="23"/>
  </w:num>
  <w:num w:numId="7">
    <w:abstractNumId w:val="22"/>
  </w:num>
  <w:num w:numId="8">
    <w:abstractNumId w:val="21"/>
  </w:num>
  <w:num w:numId="9">
    <w:abstractNumId w:val="18"/>
  </w:num>
  <w:num w:numId="10">
    <w:abstractNumId w:val="15"/>
  </w:num>
  <w:num w:numId="11">
    <w:abstractNumId w:val="17"/>
  </w:num>
  <w:num w:numId="12">
    <w:abstractNumId w:val="24"/>
  </w:num>
  <w:num w:numId="13">
    <w:abstractNumId w:val="14"/>
  </w:num>
  <w:num w:numId="14">
    <w:abstractNumId w:val="8"/>
  </w:num>
  <w:num w:numId="15">
    <w:abstractNumId w:val="10"/>
  </w:num>
  <w:num w:numId="16">
    <w:abstractNumId w:val="9"/>
  </w:num>
  <w:num w:numId="17">
    <w:abstractNumId w:val="12"/>
  </w:num>
  <w:num w:numId="18">
    <w:abstractNumId w:val="16"/>
  </w:num>
  <w:num w:numId="19">
    <w:abstractNumId w:val="13"/>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0ACE"/>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633"/>
    <w:rsid w:val="00073C73"/>
    <w:rsid w:val="00074410"/>
    <w:rsid w:val="00075EF6"/>
    <w:rsid w:val="00077613"/>
    <w:rsid w:val="000776F3"/>
    <w:rsid w:val="00077B6B"/>
    <w:rsid w:val="000809CF"/>
    <w:rsid w:val="00081359"/>
    <w:rsid w:val="000823E1"/>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377"/>
    <w:rsid w:val="000D383E"/>
    <w:rsid w:val="000D4384"/>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87ED1"/>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5E6D"/>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590"/>
    <w:rsid w:val="003D670A"/>
    <w:rsid w:val="003E04FF"/>
    <w:rsid w:val="003E1FDA"/>
    <w:rsid w:val="003E49B9"/>
    <w:rsid w:val="003E4BFA"/>
    <w:rsid w:val="003E5674"/>
    <w:rsid w:val="003E7F52"/>
    <w:rsid w:val="003F0062"/>
    <w:rsid w:val="003F00DA"/>
    <w:rsid w:val="003F01CF"/>
    <w:rsid w:val="003F0711"/>
    <w:rsid w:val="003F1052"/>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6F37"/>
    <w:rsid w:val="0044450B"/>
    <w:rsid w:val="004464A7"/>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554"/>
    <w:rsid w:val="004C3B54"/>
    <w:rsid w:val="004C3BEE"/>
    <w:rsid w:val="004C50C8"/>
    <w:rsid w:val="004C5B0D"/>
    <w:rsid w:val="004D0DB0"/>
    <w:rsid w:val="004D0E1E"/>
    <w:rsid w:val="004D19CC"/>
    <w:rsid w:val="004D1EBA"/>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3873"/>
    <w:rsid w:val="005154DA"/>
    <w:rsid w:val="00515C65"/>
    <w:rsid w:val="005168BE"/>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22FB"/>
    <w:rsid w:val="006B2B2C"/>
    <w:rsid w:val="006B2DAB"/>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2DB8"/>
    <w:rsid w:val="00753355"/>
    <w:rsid w:val="00753E67"/>
    <w:rsid w:val="00753FA5"/>
    <w:rsid w:val="00754DEC"/>
    <w:rsid w:val="0075543A"/>
    <w:rsid w:val="00756047"/>
    <w:rsid w:val="0076080B"/>
    <w:rsid w:val="00760D2B"/>
    <w:rsid w:val="0076111F"/>
    <w:rsid w:val="00761368"/>
    <w:rsid w:val="007628CC"/>
    <w:rsid w:val="00762A0F"/>
    <w:rsid w:val="007648D9"/>
    <w:rsid w:val="0076544A"/>
    <w:rsid w:val="007657B8"/>
    <w:rsid w:val="00766E12"/>
    <w:rsid w:val="00773A8B"/>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44E3E"/>
    <w:rsid w:val="0085011E"/>
    <w:rsid w:val="00851C81"/>
    <w:rsid w:val="00851E0E"/>
    <w:rsid w:val="00852275"/>
    <w:rsid w:val="00852B0D"/>
    <w:rsid w:val="0085340C"/>
    <w:rsid w:val="008535BF"/>
    <w:rsid w:val="00853FF6"/>
    <w:rsid w:val="0085446A"/>
    <w:rsid w:val="00854AAE"/>
    <w:rsid w:val="00855FDE"/>
    <w:rsid w:val="00860209"/>
    <w:rsid w:val="0086044C"/>
    <w:rsid w:val="008604EE"/>
    <w:rsid w:val="00860BCD"/>
    <w:rsid w:val="00860CD9"/>
    <w:rsid w:val="00860EFC"/>
    <w:rsid w:val="008621E0"/>
    <w:rsid w:val="00862E38"/>
    <w:rsid w:val="0086337E"/>
    <w:rsid w:val="00863763"/>
    <w:rsid w:val="00863A1D"/>
    <w:rsid w:val="00865EEC"/>
    <w:rsid w:val="0086784E"/>
    <w:rsid w:val="00867982"/>
    <w:rsid w:val="00871B7F"/>
    <w:rsid w:val="00871E67"/>
    <w:rsid w:val="008722D4"/>
    <w:rsid w:val="008751BE"/>
    <w:rsid w:val="008753F6"/>
    <w:rsid w:val="008770DE"/>
    <w:rsid w:val="00881175"/>
    <w:rsid w:val="00881730"/>
    <w:rsid w:val="00883752"/>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0638"/>
    <w:rsid w:val="00930DD0"/>
    <w:rsid w:val="00931C4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386F"/>
    <w:rsid w:val="00A350B3"/>
    <w:rsid w:val="00A35696"/>
    <w:rsid w:val="00A35723"/>
    <w:rsid w:val="00A368CE"/>
    <w:rsid w:val="00A36CB7"/>
    <w:rsid w:val="00A36E12"/>
    <w:rsid w:val="00A400F9"/>
    <w:rsid w:val="00A41930"/>
    <w:rsid w:val="00A432FD"/>
    <w:rsid w:val="00A45273"/>
    <w:rsid w:val="00A45925"/>
    <w:rsid w:val="00A46D9E"/>
    <w:rsid w:val="00A502A6"/>
    <w:rsid w:val="00A50713"/>
    <w:rsid w:val="00A50A56"/>
    <w:rsid w:val="00A51909"/>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1F2B"/>
    <w:rsid w:val="00BC267A"/>
    <w:rsid w:val="00BC39FE"/>
    <w:rsid w:val="00BC3A76"/>
    <w:rsid w:val="00BC3A8B"/>
    <w:rsid w:val="00BC535C"/>
    <w:rsid w:val="00BC67DA"/>
    <w:rsid w:val="00BC6E7A"/>
    <w:rsid w:val="00BD1125"/>
    <w:rsid w:val="00BD16F0"/>
    <w:rsid w:val="00BD2B6F"/>
    <w:rsid w:val="00BD4EC9"/>
    <w:rsid w:val="00BD61AB"/>
    <w:rsid w:val="00BD64CE"/>
    <w:rsid w:val="00BD6B2A"/>
    <w:rsid w:val="00BE220B"/>
    <w:rsid w:val="00BE2E45"/>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3F2C"/>
    <w:rsid w:val="00CA654C"/>
    <w:rsid w:val="00CA6C41"/>
    <w:rsid w:val="00CA6CAA"/>
    <w:rsid w:val="00CA6EF1"/>
    <w:rsid w:val="00CA6F4D"/>
    <w:rsid w:val="00CA715D"/>
    <w:rsid w:val="00CA7683"/>
    <w:rsid w:val="00CB07AB"/>
    <w:rsid w:val="00CB0929"/>
    <w:rsid w:val="00CB1126"/>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90D"/>
    <w:rsid w:val="00D32BD5"/>
    <w:rsid w:val="00D32C30"/>
    <w:rsid w:val="00D33182"/>
    <w:rsid w:val="00D34011"/>
    <w:rsid w:val="00D34483"/>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0F1B"/>
    <w:rsid w:val="00E91028"/>
    <w:rsid w:val="00E92205"/>
    <w:rsid w:val="00E92D08"/>
    <w:rsid w:val="00E92DE8"/>
    <w:rsid w:val="00E930A2"/>
    <w:rsid w:val="00E938D4"/>
    <w:rsid w:val="00E9495D"/>
    <w:rsid w:val="00E94EDB"/>
    <w:rsid w:val="00E95061"/>
    <w:rsid w:val="00E96B5F"/>
    <w:rsid w:val="00E97CD0"/>
    <w:rsid w:val="00EA1ED8"/>
    <w:rsid w:val="00EA2223"/>
    <w:rsid w:val="00EA2D5B"/>
    <w:rsid w:val="00EA2E04"/>
    <w:rsid w:val="00EA2F22"/>
    <w:rsid w:val="00EA363E"/>
    <w:rsid w:val="00EA3C1A"/>
    <w:rsid w:val="00EA3D09"/>
    <w:rsid w:val="00EA41CA"/>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1E86"/>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C31"/>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0A7"/>
    <w:rsid w:val="00FF32FD"/>
    <w:rsid w:val="00FF4310"/>
    <w:rsid w:val="00FF4D35"/>
    <w:rsid w:val="00FF5293"/>
    <w:rsid w:val="00FF55A6"/>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28. rujna 2022.</izvorni_sadrzaj>
    <derivirana_varijabla naziv="DomainObject.StvarniPocetakDatum_1">28. rujna 2022.</derivirana_varijabla>
  </DomainObject.StvarniPocetakDatum>
  <DomainObject.StvarniZavrsetakDatum>
    <izvorni_sadrzaj>28. rujna 2022.</izvorni_sadrzaj>
    <derivirana_varijabla naziv="DomainObject.StvarniZavrsetakDatum_1">28. rujna 2022.</derivirana_varijabla>
  </DomainObject.StvarniZavrsetakDatum>
  <DomainObject.PlaniraniZavrsetakDatum>
    <izvorni_sadrzaj>28. rujna 2022.</izvorni_sadrzaj>
    <derivirana_varijabla naziv="DomainObject.PlaniraniZavrsetakDatum_1">28. rujna 2022.</derivirana_varijabla>
  </DomainObject.PlaniraniZavrsetakDatum>
  <DomainObject.PlaniraniPocetakDatum>
    <izvorni_sadrzaj>28. rujna 2022.</izvorni_sadrzaj>
    <derivirana_varijabla naziv="DomainObject.PlaniraniPocetakDatum_1">28. rujna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rujna 2022.</izvorni_sadrzaj>
    <derivirana_varijabla naziv="DomainObject.Zapisnik.DatumKreiranja_1">28. rujna 2022.</derivirana_varijabla>
  </DomainObject.Zapisnik.DatumKreiranja>
  <DomainObject.Zapisnik.ImovinskaKorist>
    <izvorni_sadrzaj/>
    <derivirana_varijabla naziv="DomainObject.Zapisnik.ImovinskaKorist_1"/>
  </DomainObject.Zapisnik.ImovinskaKorist>
  <DomainObject.Zapisnik.Oznaka>
    <izvorni_sadrzaj>St-101/2022-18</izvorni_sadrzaj>
    <derivirana_varijabla naziv="DomainObject.Zapisnik.Oznaka_1">St-101/2022-18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siječnja 2022.</izvorni_sadrzaj>
    <derivirana_varijabla naziv="DomainObject.Predmet.DatumIzradeOptuznogAkta_1">13. siječnja 2022.</derivirana_varijabla>
  </DomainObject.Predmet.DatumIzradeOptuznogAkta>
  <DomainObject.Predmet.DatumIzradeOptuznogAktaFormated>
    <izvorni_sadrzaj>13.1.2022.</izvorni_sadrzaj>
    <derivirana_varijabla naziv="DomainObject.Predmet.DatumIzradeOptuznogAktaFormated_1">13.1.2022.</derivirana_varijabla>
  </DomainObject.Predmet.DatumIzradeOptuznogAktaFormated>
  <DomainObject.Predmet.DatumOsnivanja>
    <izvorni_sadrzaj>14. siječnja 2022.</izvorni_sadrzaj>
    <derivirana_varijabla naziv="DomainObject.Predmet.DatumOsnivanja_1">14. siječnja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siječnja 2022.</izvorni_sadrzaj>
    <derivirana_varijabla naziv="DomainObject.Predmet.DatumPrimitkaOptuznogAkta_1">13. siječnja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St-101/2022</izvorni_sadrzaj>
    <derivirana_varijabla naziv="DomainObject.Predmet.OznakaBroj_1">St-101/2022</derivirana_varijabla>
  </DomainObject.Predmet.OznakaBroj>
  <DomainObject.Predmet.OznakaBrojOptuznogAkta>
    <izvorni_sadrzaj>04-06-22-153</izvorni_sadrzaj>
    <derivirana_varijabla naziv="DomainObject.Predmet.OznakaBrojOptuznogAkta_1">04-06-22-153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Stambeni servis - Stupnik jednostavno društvo s ograničenom odgovornošću za usluge</izvorni_sadrzaj>
    <derivirana_varijabla naziv="DomainObject.Predmet.ProtustrankaFormated_1">  Stambeni servis - Stupnik jednostavno društvo s ograničenom odgovornošću za usluge</derivirana_varijabla>
  </DomainObject.Predmet.ProtustrankaFormated>
  <DomainObject.Predmet.ProtustrankaFormatedOIB>
    <izvorni_sadrzaj>  Stambeni servis - Stupnik jednostavno društvo s ograničenom odgovornošću za usluge, OIB 14368514221</izvorni_sadrzaj>
    <derivirana_varijabla naziv="DomainObject.Predmet.ProtustrankaFormatedOIB_1">  Stambeni servis - Stupnik jednostavno društvo s ograničenom odgovornošću za usluge, OIB 14368514221</derivirana_varijabla>
  </DomainObject.Predmet.ProtustrankaFormatedOIB>
  <DomainObject.Predmet.ProtustrankaFormatedWithAdress>
    <izvorni_sadrzaj> Stambeni servis - Stupnik jednostavno društvo s ograničenom odgovornošću za usluge, Ulica Bernarda Vukasa 22, 10000 Zagreb</izvorni_sadrzaj>
    <derivirana_varijabla naziv="DomainObject.Predmet.ProtustrankaFormatedWithAdress_1"> Stambeni servis - Stupnik jednostavno društvo s ograničenom odgovornošću za usluge, Ulica Bernarda Vukasa 22, 10000 Zagreb</derivirana_varijabla>
  </DomainObject.Predmet.ProtustrankaFormatedWithAdress>
  <DomainObject.Predmet.ProtustrankaFormatedWithAdressOIB>
    <izvorni_sadrzaj> Stambeni servis - Stupnik jednostavno društvo s ograničenom odgovornošću za usluge, OIB 14368514221, Ulica Bernarda Vukasa 22, 10000 Zagreb</izvorni_sadrzaj>
    <derivirana_varijabla naziv="DomainObject.Predmet.ProtustrankaFormatedWithAdressOIB_1"> Stambeni servis - Stupnik jednostavno društvo s ograničenom odgovornošću za usluge, OIB 14368514221, Ulica Bernarda Vukasa 22, 10000 Zagreb</derivirana_varijabla>
  </DomainObject.Predmet.ProtustrankaFormatedWithAdressOIB>
  <DomainObject.Predmet.ProtustrankaWithAdress>
    <izvorni_sadrzaj>Stambeni servis - Stupnik jednostavno društvo s ograničenom odgovornošću za usluge Ulica Bernarda Vukasa 22, 10000 Zagreb</izvorni_sadrzaj>
    <derivirana_varijabla naziv="DomainObject.Predmet.ProtustrankaWithAdress_1">Stambeni servis - Stupnik jednostavno društvo s ograničenom odgovornošću za usluge Ulica Bernarda Vukasa 22, 10000 Zagreb</derivirana_varijabla>
  </DomainObject.Predmet.ProtustrankaWithAdress>
  <DomainObject.Predmet.ProtustrankaWithAdressOIB>
    <izvorni_sadrzaj>Stambeni servis - Stupnik jednostavno društvo s ograničenom odgovornošću za usluge, OIB 14368514221, Ulica Bernarda Vukasa 22, 10000 Zagreb</izvorni_sadrzaj>
    <derivirana_varijabla naziv="DomainObject.Predmet.ProtustrankaWithAdressOIB_1">Stambeni servis - Stupnik jednostavno društvo s ograničenom odgovornošću za usluge, OIB 14368514221, Ulica Bernarda Vukasa 22, 10000 Zagreb</derivirana_varijabla>
  </DomainObject.Predmet.ProtustrankaWithAdressOIB>
  <DomainObject.Predmet.ProtustrankaNazivFormated>
    <izvorni_sadrzaj>Stambeni servis - Stupnik jednostavno društvo s ograničenom odgovornošću za usluge</izvorni_sadrzaj>
    <derivirana_varijabla naziv="DomainObject.Predmet.ProtustrankaNazivFormated_1">Stambeni servis - Stupnik jednostavno društvo s ograničenom odgovornošću za usluge</derivirana_varijabla>
  </DomainObject.Predmet.ProtustrankaNazivFormated>
  <DomainObject.Predmet.ProtustrankaNazivFormatedOIB>
    <izvorni_sadrzaj>Stambeni servis - Stupnik jednostavno društvo s ograničenom odgovornošću za usluge, OIB 14368514221</izvorni_sadrzaj>
    <derivirana_varijabla naziv="DomainObject.Predmet.ProtustrankaNazivFormatedOIB_1">Stambeni servis - Stupnik jednostavno društvo s ograničenom odgovornošću za usluge, OIB 14368514221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Aleksandar Križetić; PETRA KRIŽETIĆ</izvorni_sadrzaj>
    <derivirana_varijabla naziv="DomainObject.Predmet.StrankaFormated_1">  Financijska agencija; Aleksandar Križetić; PETRA KRIŽETIĆ</derivirana_varijabla>
  </DomainObject.Predmet.StrankaFormated>
  <DomainObject.Predmet.StrankaFormatedOIB>
    <izvorni_sadrzaj>  Financijska agencija, OIB 85821130368; Aleksandar Križetić, OIB 49438590953; PETRA KRIŽETIĆ</izvorni_sadrzaj>
    <derivirana_varijabla naziv="DomainObject.Predmet.StrankaFormatedOIB_1">  Financijska agencija, OIB 85821130368; Aleksandar Križetić, OIB 49438590953; PETRA KRIŽETIĆ</derivirana_varijabla>
  </DomainObject.Predmet.StrankaFormatedOIB>
  <DomainObject.Predmet.StrankaFormatedWithAdress>
    <izvorni_sadrzaj> Financijska agencija, TRG SVIBANJSKIH ŽRTAVA 1995. 1, 10000 Zagreb; Aleksandar Križetić, Ulica Bernarda Vukasa 22, 10000 Zagreb; PETRA KRIŽETIĆ</izvorni_sadrzaj>
    <derivirana_varijabla naziv="DomainObject.Predmet.StrankaFormatedWithAdress_1"> Financijska agencija, TRG SVIBANJSKIH ŽRTAVA 1995. 1, 10000 Zagreb; Aleksandar Križetić, Ulica Bernarda Vukasa 22, 10000 Zagreb; PETRA KRIŽETIĆ</derivirana_varijabla>
  </DomainObject.Predmet.StrankaFormatedWithAdress>
  <DomainObject.Predmet.StrankaFormatedWithAdressOIB>
    <izvorni_sadrzaj> Financijska agencija, OIB 85821130368, TRG SVIBANJSKIH ŽRTAVA 1995. 1, 10000 Zagreb; Aleksandar Križetić, OIB 49438590953, Ulica Bernarda Vukasa 22, 10000 Zagreb; PETRA KRIŽETIĆ</izvorni_sadrzaj>
    <derivirana_varijabla naziv="DomainObject.Predmet.StrankaFormatedWithAdressOIB_1"> Financijska agencija, OIB 85821130368, TRG SVIBANJSKIH ŽRTAVA 1995. 1, 10000 Zagreb; Aleksandar Križetić, OIB 49438590953, Ulica Bernarda Vukasa 22, 10000 Zagreb; PETRA KRIŽETIĆ</derivirana_varijabla>
  </DomainObject.Predmet.StrankaFormatedWithAdressOIB>
  <DomainObject.Predmet.StrankaWithAdress>
    <izvorni_sadrzaj>Financijska agencija TRG SVIBANJSKIH ŽRTAVA 1995. 1,10000 Zagreb,Aleksandar Križetić Ulica Bernarda Vukasa 22,10000 Zagreb,PETRA KRIŽETIĆ </izvorni_sadrzaj>
    <derivirana_varijabla naziv="DomainObject.Predmet.StrankaWithAdress_1">Financijska agencija TRG SVIBANJSKIH ŽRTAVA 1995. 1,10000 Zagreb,Aleksandar Križetić Ulica Bernarda Vukasa 22,10000 Zagreb,PETRA KRIŽETIĆ </derivirana_varijabla>
  </DomainObject.Predmet.StrankaWithAdress>
  <DomainObject.Predmet.StrankaWithAdressOIB>
    <izvorni_sadrzaj>Financijska agencija, OIB 85821130368, TRG SVIBANJSKIH ŽRTAVA 1995. 1,10000 Zagreb,Aleksandar Križetić, OIB 49438590953, Ulica Bernarda Vukasa 22,10000 Zagreb,PETRA KRIŽETIĆ</izvorni_sadrzaj>
    <derivirana_varijabla naziv="DomainObject.Predmet.StrankaWithAdressOIB_1">Financijska agencija, OIB 85821130368, TRG SVIBANJSKIH ŽRTAVA 1995. 1,10000 Zagreb,Aleksandar Križetić, OIB 49438590953, Ulica Bernarda Vukasa 22,10000 Zagreb,PETRA KRIŽETIĆ</derivirana_varijabla>
  </DomainObject.Predmet.StrankaWithAdressOIB>
  <DomainObject.Predmet.StrankaNazivFormated>
    <izvorni_sadrzaj>Financijska agencija,Aleksandar Križetić,PETRA KRIŽETIĆ</izvorni_sadrzaj>
    <derivirana_varijabla naziv="DomainObject.Predmet.StrankaNazivFormated_1">Financijska agencija,Aleksandar Križetić,PETRA KRIŽETIĆ</derivirana_varijabla>
  </DomainObject.Predmet.StrankaNazivFormated>
  <DomainObject.Predmet.StrankaNazivFormatedOIB>
    <izvorni_sadrzaj>Financijska agencija, OIB 85821130368,Aleksandar Križetić, OIB 49438590953,PETRA KRIŽETIĆ</izvorni_sadrzaj>
    <derivirana_varijabla naziv="DomainObject.Predmet.StrankaNazivFormatedOIB_1">Financijska agencija, OIB 85821130368,Aleksandar Križetić, OIB 49438590953,PETRA KRIŽETIĆ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Financijska agencija</item>
      <item>Aleksandar Križetić</item>
      <item>PETRA KRIŽETIĆ</item>
    </izvorni_sadrzaj>
    <derivirana_varijabla naziv="DomainObject.Predmet.StrankaListFormated_1">
      <item>Financijska agencija</item>
      <item>Aleksandar Križetić</item>
      <item>PETRA KRIŽETIĆ</item>
    </derivirana_varijabla>
  </DomainObject.Predmet.StrankaListFormated>
  <DomainObject.Predmet.StrankaListFormatedOIB>
    <izvorni_sadrzaj>
      <item>Financijska agencija, OIB 85821130368</item>
      <item>Aleksandar Križetić, OIB 49438590953</item>
      <item>PETRA KRIŽETIĆ</item>
    </izvorni_sadrzaj>
    <derivirana_varijabla naziv="DomainObject.Predmet.StrankaListFormatedOIB_1">
      <item>Financijska agencija, OIB 85821130368</item>
      <item>Aleksandar Križetić, OIB 49438590953</item>
      <item>PETRA KRIŽETIĆ</item>
    </derivirana_varijabla>
  </DomainObject.Predmet.StrankaListFormatedOIB>
  <DomainObject.Predmet.StrankaListFormatedWithAdress>
    <izvorni_sadrzaj>
      <item>Financijska agencija, TRG SVIBANJSKIH ŽRTAVA 1995. 1, 10000 Zagreb</item>
      <item>Aleksandar Križetić, Ulica Bernarda Vukasa 22, 10000 Zagreb</item>
      <item>PETRA KRIŽETIĆ</item>
    </izvorni_sadrzaj>
    <derivirana_varijabla naziv="DomainObject.Predmet.StrankaListFormatedWithAdress_1">
      <item>Financijska agencija, TRG SVIBANJSKIH ŽRTAVA 1995. 1, 10000 Zagreb</item>
      <item>Aleksandar Križetić, Ulica Bernarda Vukasa 22, 10000 Zagreb</item>
      <item>PETRA KRIŽETIĆ</item>
    </derivirana_varijabla>
  </DomainObject.Predmet.StrankaListFormatedWithAdress>
  <DomainObject.Predmet.StrankaListFormatedWithAdressOIB>
    <izvorni_sadrzaj>
      <item>Financijska agencija, OIB 85821130368, TRG SVIBANJSKIH ŽRTAVA 1995. 1, 10000 Zagreb</item>
      <item>Aleksandar Križetić, OIB 49438590953, Ulica Bernarda Vukasa 22, 10000 Zagreb</item>
      <item>PETRA KRIŽETIĆ</item>
    </izvorni_sadrzaj>
    <derivirana_varijabla naziv="DomainObject.Predmet.StrankaListFormatedWithAdressOIB_1">
      <item>Financijska agencija, OIB 85821130368, TRG SVIBANJSKIH ŽRTAVA 1995. 1, 10000 Zagreb</item>
      <item>Aleksandar Križetić, OIB 49438590953, Ulica Bernarda Vukasa 22, 10000 Zagreb</item>
      <item>PETRA KRIŽETIĆ</item>
    </derivirana_varijabla>
  </DomainObject.Predmet.StrankaListFormatedWithAdressOIB>
  <DomainObject.Predmet.StrankaListNazivFormated>
    <izvorni_sadrzaj>
      <item>Financijska agencija</item>
      <item>Aleksandar Križetić</item>
      <item>PETRA KRIŽETIĆ</item>
    </izvorni_sadrzaj>
    <derivirana_varijabla naziv="DomainObject.Predmet.StrankaListNazivFormated_1">
      <item>Financijska agencija</item>
      <item>Aleksandar Križetić</item>
      <item>PETRA KRIŽETIĆ</item>
    </derivirana_varijabla>
  </DomainObject.Predmet.StrankaListNazivFormated>
  <DomainObject.Predmet.StrankaListNazivFormatedOIB>
    <izvorni_sadrzaj>
      <item>Financijska agencija, OIB 85821130368</item>
      <item>Aleksandar Križetić, OIB 49438590953</item>
      <item>PETRA KRIŽETIĆ</item>
    </izvorni_sadrzaj>
    <derivirana_varijabla naziv="DomainObject.Predmet.StrankaListNazivFormatedOIB_1">
      <item>Financijska agencija, OIB 85821130368</item>
      <item>Aleksandar Križetić, OIB 49438590953</item>
      <item>PETRA KRIŽETIĆ</item>
    </derivirana_varijabla>
  </DomainObject.Predmet.StrankaListNazivFormatedOIB>
  <DomainObject.Predmet.ProtuStrankaListFormated>
    <izvorni_sadrzaj>
      <item>Stambeni servis - Stupnik jednostavno društvo s ograničenom odgovornošću za usluge</item>
    </izvorni_sadrzaj>
    <derivirana_varijabla naziv="DomainObject.Predmet.ProtuStrankaListFormated_1">
      <item>Stambeni servis - Stupnik jednostavno društvo s ograničenom odgovornošću za usluge</item>
    </derivirana_varijabla>
  </DomainObject.Predmet.ProtuStrankaListFormated>
  <DomainObject.Predmet.ProtuStrankaListFormatedOIB>
    <izvorni_sadrzaj>
      <item>Stambeni servis - Stupnik jednostavno društvo s ograničenom odgovornošću za usluge, OIB 14368514221</item>
    </izvorni_sadrzaj>
    <derivirana_varijabla naziv="DomainObject.Predmet.ProtuStrankaListFormatedOIB_1">
      <item>Stambeni servis - Stupnik jednostavno društvo s ograničenom odgovornošću za usluge, OIB 14368514221</item>
    </derivirana_varijabla>
  </DomainObject.Predmet.ProtuStrankaListFormatedOIB>
  <DomainObject.Predmet.ProtuStrankaListFormatedWithAdress>
    <izvorni_sadrzaj>
      <item>Stambeni servis - Stupnik jednostavno društvo s ograničenom odgovornošću za usluge, Ulica Bernarda Vukasa 22, 10000 Zagreb</item>
    </izvorni_sadrzaj>
    <derivirana_varijabla naziv="DomainObject.Predmet.ProtuStrankaListFormatedWithAdress_1">
      <item>Stambeni servis - Stupnik jednostavno društvo s ograničenom odgovornošću za usluge, Ulica Bernarda Vukasa 22, 10000 Zagreb</item>
    </derivirana_varijabla>
  </DomainObject.Predmet.ProtuStrankaListFormatedWithAdress>
  <DomainObject.Predmet.ProtuStrankaListFormatedWithAdressOIB>
    <izvorni_sadrzaj>
      <item>Stambeni servis - Stupnik jednostavno društvo s ograničenom odgovornošću za usluge, OIB 14368514221, Ulica Bernarda Vukasa 22, 10000 Zagreb</item>
    </izvorni_sadrzaj>
    <derivirana_varijabla naziv="DomainObject.Predmet.ProtuStrankaListFormatedWithAdressOIB_1">
      <item>Stambeni servis - Stupnik jednostavno društvo s ograničenom odgovornošću za usluge, OIB 14368514221, Ulica Bernarda Vukasa 22, 10000 Zagreb</item>
    </derivirana_varijabla>
  </DomainObject.Predmet.ProtuStrankaListFormatedWithAdressOIB>
  <DomainObject.Predmet.ProtuStrankaListNazivFormated>
    <izvorni_sadrzaj>
      <item>Stambeni servis - Stupnik jednostavno društvo s ograničenom odgovornošću za usluge</item>
    </izvorni_sadrzaj>
    <derivirana_varijabla naziv="DomainObject.Predmet.ProtuStrankaListNazivFormated_1">
      <item>Stambeni servis - Stupnik jednostavno društvo s ograničenom odgovornošću za usluge</item>
    </derivirana_varijabla>
  </DomainObject.Predmet.ProtuStrankaListNazivFormated>
  <DomainObject.Predmet.ProtuStrankaListNazivFormatedOIB>
    <izvorni_sadrzaj>
      <item>Stambeni servis - Stupnik jednostavno društvo s ograničenom odgovornošću za usluge, OIB 14368514221</item>
    </izvorni_sadrzaj>
    <derivirana_varijabla naziv="DomainObject.Predmet.ProtuStrankaListNazivFormatedOIB_1">
      <item>Stambeni servis - Stupnik jednostavno društvo s ograničenom odgovornošću za usluge, OIB 14368514221</item>
    </derivirana_varijabla>
  </DomainObject.Predmet.ProtuStrankaListNazivFormatedOIB>
  <DomainObject.Predmet.OstaliListFormated>
    <izvorni_sadrzaj>
      <item>Privredna banka Zagreb d.d.</item>
      <item>Županijsko državno odvjetništvo u Zagrebu</item>
    </izvorni_sadrzaj>
    <derivirana_varijabla naziv="DomainObject.Predmet.OstaliListFormated_1">
      <item>Privredna banka Zagreb d.d.</item>
      <item>Županijsko državno odvjetništvo u Zagrebu</item>
    </derivirana_varijabla>
  </DomainObject.Predmet.OstaliListFormated>
  <DomainObject.Predmet.OstaliListFormatedOIB>
    <izvorni_sadrzaj>
      <item>Privredna banka Zagreb d.d.</item>
      <item>Županijsko državno odvjetništvo u Zagrebu</item>
    </izvorni_sadrzaj>
    <derivirana_varijabla naziv="DomainObject.Predmet.OstaliListFormatedOIB_1">
      <item>Privredna banka Zagreb d.d.</item>
      <item>Županijsko državno odvjetništvo u Zagrebu</item>
    </derivirana_varijabla>
  </DomainObject.Predmet.OstaliListFormatedOIB>
  <DomainObject.Predmet.OstaliListFormatedWithAdress>
    <izvorni_sadrzaj>
      <item>Privredna banka Zagreb d.d.</item>
      <item>Županijsko državno odvjetništvo u Zagrebu, Savska 41/4, 10000 Zagreb</item>
    </izvorni_sadrzaj>
    <derivirana_varijabla naziv="DomainObject.Predmet.OstaliListFormatedWithAdress_1">
      <item>Privredna banka Zagreb d.d.</item>
      <item>Županijsko državno odvjetništvo u Zagrebu, Savska 41/4, 10000 Zagreb</item>
    </derivirana_varijabla>
  </DomainObject.Predmet.OstaliListFormatedWithAdress>
  <DomainObject.Predmet.OstaliListFormatedWithAdressOIB>
    <izvorni_sadrzaj>
      <item>Privredna banka Zagreb d.d.</item>
      <item>Županijsko državno odvjetništvo u Zagrebu, Savska 41/4, 10000 Zagreb</item>
    </izvorni_sadrzaj>
    <derivirana_varijabla naziv="DomainObject.Predmet.OstaliListFormatedWithAdressOIB_1">
      <item>Privredna banka Zagreb d.d.</item>
      <item>Županijsko državno odvjetništvo u Zagrebu, Savska 41/4, 10000 Zagreb</item>
    </derivirana_varijabla>
  </DomainObject.Predmet.OstaliListFormatedWithAdressOIB>
  <DomainObject.Predmet.OstaliListNazivFormated>
    <izvorni_sadrzaj>
      <item>Privredna banka Zagreb d.d.</item>
      <item>Županijsko državno odvjetništvo u Zagrebu</item>
    </izvorni_sadrzaj>
    <derivirana_varijabla naziv="DomainObject.Predmet.OstaliListNazivFormated_1">
      <item>Privredna banka Zagreb d.d.</item>
      <item>Županijsko državno odvjetništvo u Zagrebu</item>
    </derivirana_varijabla>
  </DomainObject.Predmet.OstaliListNazivFormated>
  <DomainObject.Predmet.OstaliListNazivFormatedOIB>
    <izvorni_sadrzaj>
      <item>Privredna banka Zagreb d.d.</item>
      <item>Županijsko državno odvjetništvo u Zagrebu</item>
    </izvorni_sadrzaj>
    <derivirana_varijabla naziv="DomainObject.Predmet.OstaliListNazivFormatedOIB_1">
      <item>Privredna banka Zagreb d.d.</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2022.</izvorni_sadrzaj>
    <derivirana_varijabla naziv="DomainObject.Datum_1">28. rujna 2022.</derivirana_varijabla>
  </DomainObject.Datum>
  <DomainObject.PoslovniBrojDokumenta>
    <izvorni_sadrzaj>St-101/2022-18</izvorni_sadrzaj>
    <derivirana_varijabla naziv="DomainObject.PoslovniBrojDokumenta_1">St-101/2022-18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Stambeni servis - Stupnik jednostavno društvo s ograničenom odgovornošću za usluge</izvorni_sadrzaj>
    <derivirana_varijabla naziv="DomainObject.Predmet.ProtustrankaIDrugi_1">Stambeni servis - Stupnik jednostavno društvo s ograničenom odgovornošću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Stambeni servis - Stupnik jednostavno društvo s ograničenom odgovornošću za usluge, OIB 14368514221, Ulica Bernarda Vukasa 22, 10000 Zagreb</izvorni_sadrzaj>
    <derivirana_varijabla naziv="DomainObject.Predmet.ProtustrankaIDrugiAdressOIB_1">Stambeni servis - Stupnik jednostavno društvo s ograničenom odgovornošću za usluge, OIB 14368514221, Ulica Bernarda Vukasa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Stambeni servis - Stupnik jednostavno društvo s ograničenom odgovornošću za usluge</item>
      <item>Financijska agencija</item>
      <item>Aleksandar Križetić</item>
      <item>PETRA KRIŽETIĆ</item>
      <item>Privredna banka Zagreb d.d.</item>
      <item>Županijsko državno odvjetništvo u Zagrebu</item>
    </izvorni_sadrzaj>
    <derivirana_varijabla naziv="DomainObject.Predmet.SudioniciListNaziv_1">
      <item>Stambeni servis - Stupnik jednostavno društvo s ograničenom odgovornošću za usluge</item>
      <item>Financijska agencija</item>
      <item>Aleksandar Križetić</item>
      <item>PETRA KRIŽETIĆ</item>
      <item>Privredna banka Zagreb d.d.</item>
      <item>Županijsko državno odvjetništvo u Zagrebu</item>
    </derivirana_varijabla>
  </DomainObject.Predmet.SudioniciListNaziv>
  <DomainObject.Predmet.SudioniciListAdressOIB>
    <izvorni_sadrzaj>
      <item>Stambeni servis - Stupnik jednostavno društvo s ograničenom odgovornošću za usluge, OIB 14368514221, Ulica Bernarda Vukasa 22,10000 Zagreb</item>
      <item>Financijska agencija, OIB 85821130368, TRG SVIBANJSKIH ŽRTAVA 1995. 1,10000 Zagreb</item>
      <item>Aleksandar Križetić, OIB 49438590953, Ulica Bernarda Vukasa 22,10000 Zagreb</item>
      <item>PETRA KRIŽETIĆ</item>
      <item>Privredna banka Zagreb d.d.</item>
      <item>Županijsko državno odvjetništvo u Zagrebu, Savska 41/4,10000 Zagreb</item>
    </izvorni_sadrzaj>
    <derivirana_varijabla naziv="DomainObject.Predmet.SudioniciListAdressOIB_1">
      <item>Stambeni servis - Stupnik jednostavno društvo s ograničenom odgovornošću za usluge, OIB 14368514221, Ulica Bernarda Vukasa 22,10000 Zagreb</item>
      <item>Financijska agencija, OIB 85821130368, TRG SVIBANJSKIH ŽRTAVA 1995. 1,10000 Zagreb</item>
      <item>Aleksandar Križetić, OIB 49438590953, Ulica Bernarda Vukasa 22,10000 Zagreb</item>
      <item>PETRA KRIŽETIĆ</item>
      <item>Privredna banka Zagreb d.d.</item>
      <item>Županijsko državno odvjetništvo u Zagrebu, Savska 41/4,10000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14368514221</item>
      <item>, OIB 49438590953</item>
      <item>, OIB null</item>
      <item>, OIB null</item>
      <item>, OIB null</item>
    </izvorni_sadrzaj>
    <derivirana_varijabla naziv="DomainObject.Predmet.SudioniciListNazivOIB_1">
      <item>, OIB 85821130368</item>
      <item>, OIB 14368514221</item>
      <item>, OIB 49438590953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EEFD49-4E0F-4A87-B1C1-D22A2F40E86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6</properties:Pages>
  <properties:Words>1867</properties:Words>
  <properties:Characters>10719</properties:Characters>
  <properties:Lines>494</properties:Lines>
  <properties:Paragraphs>177</properties:Paragraphs>
  <properties:TotalTime>28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12719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2022-09-26T09:19:00Z</dcterms:created>
  <dc:creator>Vinka Mihalinčić</dc:creator>
  <cp:lastModifiedBy>Vinka Mihalinčić</cp:lastModifiedBy>
  <cp:lastPrinted>2022-09-07T09:02:00Z</cp:lastPrinted>
  <dcterms:modified xmlns:xsi="http://www.w3.org/2001/XMLSchema-instance" xsi:type="dcterms:W3CDTF">2022-09-28T08:16:00Z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St-101/2022-18 / Zapisnik - Ispitno ročište (St-101-22-ispitno i izvještajno ročište.docx)</vt:lpwstr>
  </prop:property>
  <prop:property fmtid="{D5CDD505-2E9C-101B-9397-08002B2CF9AE}" pid="4" name="CC_coloring">
    <vt:bool>false</vt:bool>
  </prop:property>
  <prop:property fmtid="{D5CDD505-2E9C-101B-9397-08002B2CF9AE}" pid="5" name="BrojStranica">
    <vt:i4>6</vt:i4>
  </prop:property>
</prop:Properties>
</file>